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26" w:rsidRDefault="00BA6A26" w:rsidP="00BA6A26">
      <w:pPr>
        <w:ind w:left="-851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0" allowOverlap="0" wp14:anchorId="1B94A3D5" wp14:editId="305DDF4C">
            <wp:simplePos x="0" y="0"/>
            <wp:positionH relativeFrom="margin">
              <wp:posOffset>-342900</wp:posOffset>
            </wp:positionH>
            <wp:positionV relativeFrom="paragraph">
              <wp:posOffset>-114300</wp:posOffset>
            </wp:positionV>
            <wp:extent cx="907415" cy="937895"/>
            <wp:effectExtent l="0" t="0" r="6985" b="1905"/>
            <wp:wrapSquare wrapText="bothSides"/>
            <wp:docPr id="2" name="imag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60288" behindDoc="0" locked="0" layoutInCell="0" allowOverlap="0" wp14:anchorId="3A9E82A6" wp14:editId="6E06F291">
            <wp:simplePos x="0" y="0"/>
            <wp:positionH relativeFrom="margin">
              <wp:posOffset>3886200</wp:posOffset>
            </wp:positionH>
            <wp:positionV relativeFrom="paragraph">
              <wp:posOffset>0</wp:posOffset>
            </wp:positionV>
            <wp:extent cx="1967230" cy="690245"/>
            <wp:effectExtent l="0" t="0" r="0" b="0"/>
            <wp:wrapSquare wrapText="bothSides"/>
            <wp:docPr id="3" name="image05.png" descr="logo_Scop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 descr="logo_Scope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0"/>
          <w:szCs w:val="20"/>
        </w:rPr>
        <w:t>Aerofilms</w:t>
      </w:r>
      <w:proofErr w:type="spellEnd"/>
      <w:r>
        <w:rPr>
          <w:sz w:val="20"/>
          <w:szCs w:val="20"/>
        </w:rPr>
        <w:t xml:space="preserve"> </w:t>
      </w:r>
    </w:p>
    <w:p w:rsidR="00BA6A26" w:rsidRDefault="00BA6A26" w:rsidP="00BA6A26"/>
    <w:p w:rsidR="00BA6A26" w:rsidRDefault="00BA6A26" w:rsidP="00BA6A26">
      <w:r>
        <w:rPr>
          <w:sz w:val="20"/>
          <w:szCs w:val="20"/>
        </w:rPr>
        <w:t xml:space="preserve">TISKOVÁ ZPRÁVA </w:t>
      </w:r>
    </w:p>
    <w:p w:rsidR="00BA6A26" w:rsidRDefault="001D47D8" w:rsidP="00BA6A26">
      <w:r>
        <w:rPr>
          <w:sz w:val="20"/>
          <w:szCs w:val="20"/>
        </w:rPr>
        <w:t>10</w:t>
      </w:r>
      <w:r w:rsidR="00BA6A26">
        <w:rPr>
          <w:sz w:val="20"/>
          <w:szCs w:val="20"/>
        </w:rPr>
        <w:t>. 1. 201</w:t>
      </w:r>
      <w:r w:rsidR="00D7615A">
        <w:rPr>
          <w:sz w:val="20"/>
          <w:szCs w:val="20"/>
        </w:rPr>
        <w:t>7</w:t>
      </w:r>
    </w:p>
    <w:p w:rsidR="00BA6A26" w:rsidRDefault="00BA6A26" w:rsidP="00BA6A26">
      <w:bookmarkStart w:id="0" w:name="h.gjdgxs" w:colFirst="0" w:colLast="0"/>
      <w:bookmarkEnd w:id="0"/>
    </w:p>
    <w:p w:rsidR="00D7615A" w:rsidRDefault="00D7615A" w:rsidP="00D7615A">
      <w:pPr>
        <w:tabs>
          <w:tab w:val="left" w:pos="711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-209550</wp:posOffset>
                </wp:positionV>
                <wp:extent cx="6648450" cy="45720"/>
                <wp:effectExtent l="0" t="0" r="6350" b="5080"/>
                <wp:wrapThrough wrapText="bothSides">
                  <wp:wrapPolygon edited="0">
                    <wp:start x="0" y="0"/>
                    <wp:lineTo x="0" y="12000"/>
                    <wp:lineTo x="21538" y="12000"/>
                    <wp:lineTo x="21538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45720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D47D8" w:rsidRDefault="001D47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3.95pt;margin-top:-16.45pt;width:523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" o:allowincell="f" fillcolor="#272727" stroked="f">
                <v:path arrowok="t"/>
                <v:textbox inset="91425emu,91425emu,91425emu,91425emu">
                  <w:txbxContent>
                    <w:p w:rsidR="00D7615A" w:rsidRDefault="00D7615A">
                      <w:pPr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asciiTheme="majorHAnsi" w:hAnsiTheme="majorHAnsi"/>
          <w:b/>
          <w:sz w:val="28"/>
          <w:szCs w:val="28"/>
        </w:rPr>
        <w:tab/>
      </w:r>
    </w:p>
    <w:p w:rsidR="00780331" w:rsidRPr="00780331" w:rsidRDefault="00780331" w:rsidP="00D7615A">
      <w:pPr>
        <w:ind w:left="-851" w:right="-772"/>
        <w:jc w:val="center"/>
        <w:rPr>
          <w:rFonts w:asciiTheme="majorHAnsi" w:hAnsiTheme="majorHAnsi"/>
          <w:b/>
          <w:sz w:val="28"/>
          <w:szCs w:val="28"/>
        </w:rPr>
      </w:pPr>
      <w:r w:rsidRPr="00780331">
        <w:rPr>
          <w:rFonts w:asciiTheme="majorHAnsi" w:hAnsiTheme="majorHAnsi"/>
          <w:b/>
          <w:sz w:val="28"/>
          <w:szCs w:val="28"/>
        </w:rPr>
        <w:t>Filmoví fanoušci</w:t>
      </w:r>
      <w:r w:rsidR="001D47D8">
        <w:rPr>
          <w:rFonts w:asciiTheme="majorHAnsi" w:hAnsiTheme="majorHAnsi"/>
          <w:b/>
          <w:sz w:val="28"/>
          <w:szCs w:val="28"/>
        </w:rPr>
        <w:t xml:space="preserve"> vybrali do českých kin</w:t>
      </w:r>
      <w:r w:rsidRPr="00780331">
        <w:rPr>
          <w:rFonts w:asciiTheme="majorHAnsi" w:hAnsiTheme="majorHAnsi"/>
          <w:b/>
          <w:sz w:val="28"/>
          <w:szCs w:val="28"/>
        </w:rPr>
        <w:t xml:space="preserve"> zázračný polský debut Poslední rodina</w:t>
      </w:r>
    </w:p>
    <w:p w:rsidR="00780331" w:rsidRDefault="00780331" w:rsidP="00D7615A">
      <w:pPr>
        <w:ind w:left="-851" w:right="-772"/>
      </w:pPr>
    </w:p>
    <w:p w:rsidR="00130F01" w:rsidRDefault="00780331" w:rsidP="00D7615A">
      <w:pPr>
        <w:ind w:left="-851" w:right="-772"/>
        <w:jc w:val="both"/>
      </w:pPr>
      <w:r>
        <w:t xml:space="preserve">Českým vítězem třetího ročníku projektu Scope100 se stal polský snímek </w:t>
      </w:r>
      <w:r w:rsidRPr="002F4583">
        <w:rPr>
          <w:b/>
        </w:rPr>
        <w:t>Poslední rodina</w:t>
      </w:r>
      <w:r w:rsidR="00D7615A">
        <w:t xml:space="preserve">. Stovka porotců z řad filmových nadšenců jej vybrala v konkurenci šesti dalších evropských filmů jako nejlepšího kandidáta pro českou </w:t>
      </w:r>
      <w:proofErr w:type="spellStart"/>
      <w:r w:rsidR="00D7615A">
        <w:t>kinodistribuci</w:t>
      </w:r>
      <w:proofErr w:type="spellEnd"/>
      <w:r w:rsidR="00D7615A">
        <w:t xml:space="preserve">. </w:t>
      </w:r>
      <w:r>
        <w:t>Debut teprve dvaatřicetiletého</w:t>
      </w:r>
      <w:r w:rsidR="00E122CA">
        <w:t xml:space="preserve"> režiséra Jana P. </w:t>
      </w:r>
      <w:proofErr w:type="spellStart"/>
      <w:r w:rsidR="00E122CA">
        <w:t>Matuszynskiho</w:t>
      </w:r>
      <w:proofErr w:type="spellEnd"/>
      <w:r w:rsidR="00E122CA">
        <w:t xml:space="preserve"> vypráví </w:t>
      </w:r>
      <w:r w:rsidR="00E37047">
        <w:t xml:space="preserve">neuvěřitelný příběh </w:t>
      </w:r>
      <w:r w:rsidR="00E122CA">
        <w:t xml:space="preserve">slavného polského malíře </w:t>
      </w:r>
      <w:proofErr w:type="spellStart"/>
      <w:r w:rsidR="00E122CA">
        <w:t>Zdzislawa</w:t>
      </w:r>
      <w:proofErr w:type="spellEnd"/>
      <w:r w:rsidR="00E122CA">
        <w:t xml:space="preserve"> </w:t>
      </w:r>
      <w:proofErr w:type="spellStart"/>
      <w:r w:rsidR="001D47D8">
        <w:t>Beksińské</w:t>
      </w:r>
      <w:r w:rsidR="00E37047">
        <w:t>ho</w:t>
      </w:r>
      <w:proofErr w:type="spellEnd"/>
      <w:r w:rsidR="007A4AC1">
        <w:t xml:space="preserve"> a jeho rodiny</w:t>
      </w:r>
      <w:r w:rsidR="00BA6A26">
        <w:t xml:space="preserve">. </w:t>
      </w:r>
      <w:r w:rsidR="0035173D">
        <w:t xml:space="preserve">Snímek, který deník </w:t>
      </w:r>
      <w:proofErr w:type="spellStart"/>
      <w:r w:rsidR="0035173D">
        <w:t>Guardian</w:t>
      </w:r>
      <w:proofErr w:type="spellEnd"/>
      <w:r w:rsidR="0035173D">
        <w:t xml:space="preserve"> označil za „</w:t>
      </w:r>
      <w:r w:rsidR="0035173D">
        <w:rPr>
          <w:i/>
        </w:rPr>
        <w:t>ohromující portrét s</w:t>
      </w:r>
      <w:r w:rsidR="002B52C6">
        <w:rPr>
          <w:i/>
        </w:rPr>
        <w:t> </w:t>
      </w:r>
      <w:proofErr w:type="spellStart"/>
      <w:r w:rsidR="002B52C6">
        <w:rPr>
          <w:i/>
        </w:rPr>
        <w:t>dechberoucími</w:t>
      </w:r>
      <w:proofErr w:type="spellEnd"/>
      <w:r w:rsidR="002B52C6">
        <w:rPr>
          <w:i/>
        </w:rPr>
        <w:t xml:space="preserve"> hereckými výkony“ </w:t>
      </w:r>
      <w:r w:rsidR="002B52C6">
        <w:t xml:space="preserve">vstoupí do českých kin na jaře. </w:t>
      </w:r>
    </w:p>
    <w:p w:rsidR="00D7615A" w:rsidRDefault="00D7615A" w:rsidP="00D7615A">
      <w:pPr>
        <w:ind w:left="-851" w:right="-772"/>
        <w:jc w:val="both"/>
      </w:pPr>
    </w:p>
    <w:p w:rsidR="00DC5A74" w:rsidRDefault="00D7615A" w:rsidP="00D7615A">
      <w:pPr>
        <w:ind w:left="-851" w:right="-772"/>
        <w:jc w:val="both"/>
      </w:pPr>
      <w:r>
        <w:rPr>
          <w:noProof/>
          <w:lang w:val="en-US"/>
        </w:rPr>
        <w:drawing>
          <wp:inline distT="0" distB="0" distL="0" distR="0">
            <wp:extent cx="6366372" cy="42432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14871_1768872956702390_5204349235096918664_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372" cy="42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5A" w:rsidRDefault="00D7615A" w:rsidP="00D7615A">
      <w:pPr>
        <w:ind w:left="-851" w:right="-772"/>
        <w:jc w:val="both"/>
        <w:rPr>
          <w:i/>
        </w:rPr>
      </w:pPr>
    </w:p>
    <w:p w:rsidR="00DC5A74" w:rsidRPr="00CE17DE" w:rsidRDefault="00DC5A74" w:rsidP="00D7615A">
      <w:pPr>
        <w:ind w:left="-851" w:right="-772"/>
        <w:jc w:val="both"/>
      </w:pPr>
      <w:r>
        <w:rPr>
          <w:i/>
        </w:rPr>
        <w:t>„</w:t>
      </w:r>
      <w:r w:rsidRPr="00DC5A74">
        <w:rPr>
          <w:i/>
        </w:rPr>
        <w:t>Každým ročníkem projekt Scope100 v rámci evropského kontextu sílí a v roce 2016 s</w:t>
      </w:r>
      <w:r w:rsidR="001D47D8">
        <w:rPr>
          <w:i/>
        </w:rPr>
        <w:t>e do něho zapojilo rekordních de</w:t>
      </w:r>
      <w:r w:rsidRPr="00DC5A74">
        <w:rPr>
          <w:i/>
        </w:rPr>
        <w:t xml:space="preserve">vět států. </w:t>
      </w:r>
      <w:r>
        <w:rPr>
          <w:i/>
        </w:rPr>
        <w:t>Máme radost, že v České republice každý rok přitáhne nové a svěží členy a zároveň si udržuje svou věrnou základnu zkušených porotců</w:t>
      </w:r>
      <w:r w:rsidR="004D68A8">
        <w:t>,</w:t>
      </w:r>
      <w:bookmarkStart w:id="1" w:name="_GoBack"/>
      <w:bookmarkEnd w:id="1"/>
      <w:r w:rsidR="00CE17DE">
        <w:rPr>
          <w:i/>
        </w:rPr>
        <w:t xml:space="preserve">“ </w:t>
      </w:r>
      <w:r w:rsidR="00CE17DE">
        <w:t xml:space="preserve">říká Anna </w:t>
      </w:r>
      <w:proofErr w:type="spellStart"/>
      <w:r w:rsidR="00CE17DE">
        <w:t>Lísalová</w:t>
      </w:r>
      <w:proofErr w:type="spellEnd"/>
      <w:r w:rsidR="00CE17DE">
        <w:t xml:space="preserve"> ze společnosti </w:t>
      </w:r>
      <w:proofErr w:type="spellStart"/>
      <w:r w:rsidR="00CE17DE">
        <w:t>Aerofilms</w:t>
      </w:r>
      <w:proofErr w:type="spellEnd"/>
      <w:r w:rsidR="00CE17DE">
        <w:t xml:space="preserve">, která projekt v České republice organizuje. Na snímku </w:t>
      </w:r>
      <w:r w:rsidR="00CE17DE">
        <w:rPr>
          <w:b/>
        </w:rPr>
        <w:t>Poslední rodina</w:t>
      </w:r>
      <w:r w:rsidR="007A4AC1">
        <w:t>, který od svého uvedení na festivalu v Locarnu sbírá nadšené ohlasy a ocenění po celém světě,</w:t>
      </w:r>
      <w:r w:rsidR="00CE17DE">
        <w:rPr>
          <w:b/>
        </w:rPr>
        <w:t xml:space="preserve"> </w:t>
      </w:r>
      <w:r w:rsidR="00CE17DE">
        <w:t>porotci nejvíce ocenili j</w:t>
      </w:r>
      <w:r w:rsidR="007A4AC1">
        <w:t xml:space="preserve">eho autenticitu, vynikající herecké výkony, </w:t>
      </w:r>
      <w:r w:rsidR="00CE17DE">
        <w:t>mimořádno</w:t>
      </w:r>
      <w:r w:rsidR="007A4AC1">
        <w:t>u práci s kamerou a lehkost</w:t>
      </w:r>
      <w:r w:rsidR="00D7615A">
        <w:t>,</w:t>
      </w:r>
      <w:r w:rsidR="007A4AC1">
        <w:t xml:space="preserve"> s</w:t>
      </w:r>
      <w:r w:rsidR="00BA6A26">
        <w:t>e</w:t>
      </w:r>
      <w:r w:rsidR="007A4AC1">
        <w:t xml:space="preserve"> kterou režisér divákovi komplexně zprostředkovává </w:t>
      </w:r>
      <w:r w:rsidR="00BA6A26">
        <w:t xml:space="preserve">tři dekády v životě neobyčejného umělce, jeho syna a manželky. </w:t>
      </w:r>
      <w:r w:rsidR="007A4AC1">
        <w:t xml:space="preserve"> </w:t>
      </w:r>
    </w:p>
    <w:p w:rsidR="00130F01" w:rsidRDefault="00130F01" w:rsidP="00D7615A">
      <w:pPr>
        <w:ind w:left="-851" w:right="-772"/>
        <w:jc w:val="both"/>
      </w:pPr>
    </w:p>
    <w:p w:rsidR="0035173D" w:rsidRDefault="0007700C" w:rsidP="00D7615A">
      <w:pPr>
        <w:ind w:left="-851" w:right="-772"/>
        <w:jc w:val="both"/>
      </w:pPr>
      <w:r>
        <w:t>Projekt Scope100 dává stovce</w:t>
      </w:r>
      <w:r w:rsidR="0035173D">
        <w:t xml:space="preserve"> vybraných</w:t>
      </w:r>
      <w:r w:rsidR="00D7615A">
        <w:t xml:space="preserve"> filmových fanoušků</w:t>
      </w:r>
      <w:r>
        <w:t xml:space="preserve"> šanci zvolit, jaký evropský s</w:t>
      </w:r>
      <w:r w:rsidR="00DC5A74">
        <w:t xml:space="preserve">nímek vstoupí do </w:t>
      </w:r>
      <w:proofErr w:type="spellStart"/>
      <w:r w:rsidR="00DC5A74">
        <w:t>kinodistribuce</w:t>
      </w:r>
      <w:proofErr w:type="spellEnd"/>
      <w:r w:rsidR="00DC5A74">
        <w:t xml:space="preserve"> a následně se podílet na jeho marketingové kampa</w:t>
      </w:r>
      <w:r w:rsidR="00CE17DE">
        <w:t>ni</w:t>
      </w:r>
      <w:r w:rsidR="001D47D8">
        <w:t xml:space="preserve"> při jeho uvedení</w:t>
      </w:r>
      <w:r w:rsidR="00CE17DE">
        <w:t xml:space="preserve">. Cílem Scope100 je přinést </w:t>
      </w:r>
      <w:r w:rsidR="00DC5A74">
        <w:t>nový pohled na proces distribuce nezávislých evropských filmů a</w:t>
      </w:r>
      <w:r w:rsidR="00CE17DE">
        <w:t xml:space="preserve"> </w:t>
      </w:r>
      <w:r w:rsidR="00CE17DE">
        <w:lastRenderedPageBreak/>
        <w:t xml:space="preserve">aktivizovat publikum. </w:t>
      </w:r>
      <w:r w:rsidR="00BA6A26">
        <w:t xml:space="preserve">Projekt se letos konal v devíti zemích, </w:t>
      </w:r>
      <w:r w:rsidR="0035173D">
        <w:t xml:space="preserve">přičemž film </w:t>
      </w:r>
      <w:r w:rsidR="0035173D" w:rsidRPr="00BA6A26">
        <w:rPr>
          <w:b/>
        </w:rPr>
        <w:t>Poslední ro</w:t>
      </w:r>
      <w:r w:rsidR="00CE17DE" w:rsidRPr="00BA6A26">
        <w:rPr>
          <w:b/>
        </w:rPr>
        <w:t>dina</w:t>
      </w:r>
      <w:r w:rsidR="00CE17DE">
        <w:t xml:space="preserve"> </w:t>
      </w:r>
      <w:r w:rsidR="00BA6A26">
        <w:t xml:space="preserve">bral vítězství hned ve čtyřech z nich – České republice, Francii, Litvě a Rakousku. </w:t>
      </w:r>
      <w:r w:rsidR="00EA6001">
        <w:t xml:space="preserve">Islandský snímek </w:t>
      </w:r>
      <w:proofErr w:type="spellStart"/>
      <w:r w:rsidR="00EA6001">
        <w:rPr>
          <w:b/>
        </w:rPr>
        <w:t>Heartstone</w:t>
      </w:r>
      <w:proofErr w:type="spellEnd"/>
      <w:r w:rsidR="00EA6001">
        <w:rPr>
          <w:b/>
        </w:rPr>
        <w:t xml:space="preserve"> </w:t>
      </w:r>
      <w:r w:rsidR="00EA6001">
        <w:t xml:space="preserve">zvítězil v Portugalsku a Švédsku, </w:t>
      </w:r>
      <w:r w:rsidR="00CE17DE">
        <w:t xml:space="preserve">v Polsku nejvíce nadchnul animovaný snímek </w:t>
      </w:r>
      <w:r w:rsidR="00CE17DE">
        <w:rPr>
          <w:b/>
        </w:rPr>
        <w:t>Červená želva</w:t>
      </w:r>
      <w:r w:rsidR="00CE17DE">
        <w:t xml:space="preserve">. Norští porotci poslali do svých kin německé drama </w:t>
      </w:r>
      <w:r w:rsidR="00CE17DE">
        <w:rPr>
          <w:b/>
        </w:rPr>
        <w:t xml:space="preserve">24 týdnů </w:t>
      </w:r>
      <w:r w:rsidR="00CE17DE">
        <w:t xml:space="preserve">a v Maďarsku </w:t>
      </w:r>
      <w:r w:rsidR="00151E8A">
        <w:t>triumfovala</w:t>
      </w:r>
      <w:r w:rsidR="00BA6A26">
        <w:t xml:space="preserve"> francouzská studie končícího manželství </w:t>
      </w:r>
      <w:proofErr w:type="spellStart"/>
      <w:r w:rsidR="00BA6A26">
        <w:rPr>
          <w:b/>
        </w:rPr>
        <w:t>After</w:t>
      </w:r>
      <w:proofErr w:type="spellEnd"/>
      <w:r w:rsidR="00BA6A26">
        <w:rPr>
          <w:b/>
        </w:rPr>
        <w:t xml:space="preserve"> Love</w:t>
      </w:r>
      <w:r w:rsidR="00BA6A26">
        <w:t xml:space="preserve">. </w:t>
      </w:r>
    </w:p>
    <w:p w:rsidR="00BA6A26" w:rsidRDefault="00BA6A26" w:rsidP="00D7615A">
      <w:pPr>
        <w:ind w:left="-851" w:right="-772"/>
        <w:jc w:val="both"/>
      </w:pPr>
    </w:p>
    <w:p w:rsidR="00780331" w:rsidRDefault="00780331" w:rsidP="00D7615A">
      <w:pPr>
        <w:ind w:right="-772"/>
      </w:pPr>
    </w:p>
    <w:p w:rsidR="007C11C7" w:rsidRDefault="00153EEC" w:rsidP="00D7615A">
      <w:pPr>
        <w:ind w:left="-851" w:right="-772"/>
      </w:pPr>
      <w:r>
        <w:t xml:space="preserve">Členové Scope100 v průběhu listopadu a </w:t>
      </w:r>
      <w:r w:rsidR="00BA6A26">
        <w:t xml:space="preserve">prosince </w:t>
      </w:r>
      <w:r>
        <w:t>vybírali z těchto snímků:</w:t>
      </w:r>
    </w:p>
    <w:p w:rsidR="00153EEC" w:rsidRDefault="00153EEC" w:rsidP="00D7615A">
      <w:pPr>
        <w:ind w:left="-851" w:right="-772"/>
      </w:pPr>
    </w:p>
    <w:p w:rsidR="00153EEC" w:rsidRDefault="00153EEC" w:rsidP="00D7615A">
      <w:pPr>
        <w:ind w:left="-851" w:right="-772"/>
      </w:pPr>
      <w:proofErr w:type="spellStart"/>
      <w:r>
        <w:t>The</w:t>
      </w:r>
      <w:proofErr w:type="spellEnd"/>
      <w:r>
        <w:t xml:space="preserve"> Last </w:t>
      </w:r>
      <w:proofErr w:type="spellStart"/>
      <w:r>
        <w:t>Family</w:t>
      </w:r>
      <w:proofErr w:type="spellEnd"/>
      <w:r>
        <w:t xml:space="preserve"> (Polsko, 2016)</w:t>
      </w:r>
    </w:p>
    <w:p w:rsidR="00153EEC" w:rsidRDefault="00153EEC" w:rsidP="00D7615A">
      <w:pPr>
        <w:ind w:left="-851" w:right="-772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(Dánsko, 2016)</w:t>
      </w:r>
    </w:p>
    <w:p w:rsidR="00153EEC" w:rsidRDefault="00153EEC" w:rsidP="00D7615A">
      <w:pPr>
        <w:ind w:left="-851" w:right="-772"/>
      </w:pPr>
      <w:proofErr w:type="spellStart"/>
      <w:r>
        <w:t>The</w:t>
      </w:r>
      <w:proofErr w:type="spellEnd"/>
      <w:r>
        <w:t xml:space="preserve"> Apple </w:t>
      </w:r>
      <w:proofErr w:type="spellStart"/>
      <w:r>
        <w:t>of</w:t>
      </w:r>
      <w:proofErr w:type="spellEnd"/>
      <w:r>
        <w:t xml:space="preserve"> My </w:t>
      </w:r>
      <w:proofErr w:type="spellStart"/>
      <w:r>
        <w:t>Eye</w:t>
      </w:r>
      <w:proofErr w:type="spellEnd"/>
      <w:r>
        <w:t xml:space="preserve"> (Francie, 2016)</w:t>
      </w:r>
    </w:p>
    <w:p w:rsidR="00153EEC" w:rsidRDefault="00153EEC" w:rsidP="00D7615A">
      <w:pPr>
        <w:ind w:left="-851" w:right="-772"/>
      </w:pPr>
      <w:proofErr w:type="spellStart"/>
      <w:r>
        <w:t>Orphan</w:t>
      </w:r>
      <w:proofErr w:type="spellEnd"/>
      <w:r>
        <w:t xml:space="preserve"> (Francie, 2016)</w:t>
      </w:r>
    </w:p>
    <w:p w:rsidR="00153EEC" w:rsidRDefault="00153EEC" w:rsidP="00D7615A">
      <w:pPr>
        <w:ind w:left="-851" w:right="-772"/>
      </w:pPr>
      <w:proofErr w:type="spellStart"/>
      <w:r>
        <w:t>After</w:t>
      </w:r>
      <w:proofErr w:type="spellEnd"/>
      <w:r>
        <w:t xml:space="preserve"> Love (Francie</w:t>
      </w:r>
      <w:r w:rsidR="00B9490F">
        <w:t xml:space="preserve"> / Belgie</w:t>
      </w:r>
      <w:r>
        <w:t>, 2016)</w:t>
      </w:r>
    </w:p>
    <w:p w:rsidR="00153EEC" w:rsidRDefault="00153EEC" w:rsidP="00D7615A">
      <w:pPr>
        <w:ind w:left="-851" w:right="-772"/>
      </w:pPr>
      <w:proofErr w:type="spellStart"/>
      <w:r>
        <w:t>Godless</w:t>
      </w:r>
      <w:proofErr w:type="spellEnd"/>
      <w:r>
        <w:t xml:space="preserve"> (Bulharsko</w:t>
      </w:r>
      <w:r w:rsidR="00B9490F">
        <w:t xml:space="preserve"> / Dánsko / Francie</w:t>
      </w:r>
      <w:r>
        <w:t>, 2016)</w:t>
      </w:r>
    </w:p>
    <w:p w:rsidR="00153EEC" w:rsidRDefault="00153EEC" w:rsidP="00D7615A">
      <w:pPr>
        <w:ind w:left="-851" w:right="-772"/>
      </w:pPr>
      <w:proofErr w:type="spellStart"/>
      <w:r>
        <w:t>Indivisible</w:t>
      </w:r>
      <w:proofErr w:type="spellEnd"/>
      <w:r>
        <w:t xml:space="preserve"> (Itálie, 2016)</w:t>
      </w:r>
    </w:p>
    <w:p w:rsidR="00153EEC" w:rsidRDefault="00153EEC" w:rsidP="00D7615A">
      <w:pPr>
        <w:ind w:left="-851" w:right="-772"/>
      </w:pPr>
    </w:p>
    <w:p w:rsidR="00D7615A" w:rsidRDefault="006A025D" w:rsidP="00D7615A">
      <w:pPr>
        <w:ind w:left="-851" w:right="-772"/>
      </w:pPr>
      <w:proofErr w:type="spellStart"/>
      <w:r>
        <w:t>Press</w:t>
      </w:r>
      <w:proofErr w:type="spellEnd"/>
      <w:r>
        <w:t xml:space="preserve"> kontakt: Kateřin</w:t>
      </w:r>
      <w:r w:rsidR="004D4E71">
        <w:t>a</w:t>
      </w:r>
      <w:r>
        <w:t xml:space="preserve"> Dvořáková,</w:t>
      </w:r>
    </w:p>
    <w:p w:rsidR="006A025D" w:rsidRDefault="001D47D8" w:rsidP="00D7615A">
      <w:pPr>
        <w:ind w:left="-851" w:right="-772"/>
      </w:pPr>
      <w:hyperlink r:id="rId8" w:history="1">
        <w:r w:rsidR="006A025D" w:rsidRPr="006F1167">
          <w:rPr>
            <w:rStyle w:val="Hyperlink"/>
          </w:rPr>
          <w:t>katka@aerofilms.cz</w:t>
        </w:r>
      </w:hyperlink>
      <w:r w:rsidR="006A025D">
        <w:t>, +420 776 130 072</w:t>
      </w:r>
    </w:p>
    <w:p w:rsidR="007507C4" w:rsidRDefault="007507C4"/>
    <w:p w:rsidR="00CE17DE" w:rsidRDefault="00CE17DE"/>
    <w:sectPr w:rsidR="00CE17DE" w:rsidSect="004D68A8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EC"/>
    <w:rsid w:val="0007700C"/>
    <w:rsid w:val="000B6273"/>
    <w:rsid w:val="00130F01"/>
    <w:rsid w:val="00151E8A"/>
    <w:rsid w:val="00153EEC"/>
    <w:rsid w:val="00191110"/>
    <w:rsid w:val="001D47D8"/>
    <w:rsid w:val="002B52C6"/>
    <w:rsid w:val="002F4583"/>
    <w:rsid w:val="0035173D"/>
    <w:rsid w:val="004D4E71"/>
    <w:rsid w:val="004D68A8"/>
    <w:rsid w:val="004E6687"/>
    <w:rsid w:val="00616C57"/>
    <w:rsid w:val="006A025D"/>
    <w:rsid w:val="006D4D72"/>
    <w:rsid w:val="007507C4"/>
    <w:rsid w:val="00780331"/>
    <w:rsid w:val="007A4AC1"/>
    <w:rsid w:val="007C11C7"/>
    <w:rsid w:val="0091047D"/>
    <w:rsid w:val="00985D4D"/>
    <w:rsid w:val="00B9490F"/>
    <w:rsid w:val="00BA6A26"/>
    <w:rsid w:val="00C47552"/>
    <w:rsid w:val="00C941AA"/>
    <w:rsid w:val="00CE17DE"/>
    <w:rsid w:val="00D7615A"/>
    <w:rsid w:val="00DC5A74"/>
    <w:rsid w:val="00DD3488"/>
    <w:rsid w:val="00E122CA"/>
    <w:rsid w:val="00E37047"/>
    <w:rsid w:val="00EA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2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15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5A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2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15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15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hyperlink" Target="mailto:katka@aerofilms.cz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Macintosh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Katerina Dvorakova</cp:lastModifiedBy>
  <cp:revision>2</cp:revision>
  <dcterms:created xsi:type="dcterms:W3CDTF">2017-01-10T15:19:00Z</dcterms:created>
  <dcterms:modified xsi:type="dcterms:W3CDTF">2017-01-10T15:19:00Z</dcterms:modified>
</cp:coreProperties>
</file>