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B8257" w14:textId="77777777" w:rsidR="003A6659" w:rsidRDefault="003A6659" w:rsidP="003A66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914"/>
        <w:jc w:val="both"/>
        <w:rPr>
          <w:rFonts w:ascii="Calibri" w:hAnsi="Calibri"/>
          <w:sz w:val="22"/>
          <w:szCs w:val="22"/>
        </w:rPr>
      </w:pPr>
      <w:r>
        <w:rPr>
          <w:noProof/>
          <w:lang w:eastAsia="cs-CZ"/>
        </w:rPr>
        <w:drawing>
          <wp:anchor distT="114300" distB="114300" distL="114300" distR="114300" simplePos="0" relativeHeight="251659264" behindDoc="0" locked="0" layoutInCell="0" allowOverlap="0" wp14:anchorId="71A162B2" wp14:editId="57544C69">
            <wp:simplePos x="0" y="0"/>
            <wp:positionH relativeFrom="margin">
              <wp:posOffset>4523105</wp:posOffset>
            </wp:positionH>
            <wp:positionV relativeFrom="paragraph">
              <wp:posOffset>635</wp:posOffset>
            </wp:positionV>
            <wp:extent cx="1472565" cy="516255"/>
            <wp:effectExtent l="0" t="0" r="635" b="0"/>
            <wp:wrapSquare wrapText="bothSides"/>
            <wp:docPr id="3" name="image05.png" descr="logo_Scop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logo_Scope1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2"/>
          <w:szCs w:val="22"/>
        </w:rPr>
        <w:t>AEROFILMS</w:t>
      </w:r>
    </w:p>
    <w:p w14:paraId="0AC412F5" w14:textId="77777777" w:rsidR="003A6659" w:rsidRDefault="003A6659" w:rsidP="003A66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91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TISKOVÁ ZPRÁVA</w:t>
      </w:r>
    </w:p>
    <w:p w14:paraId="1F180232" w14:textId="3697A0AE" w:rsidR="003A6659" w:rsidRDefault="00D87D53" w:rsidP="003A66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91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3A6659">
        <w:rPr>
          <w:rFonts w:ascii="Calibri" w:hAnsi="Calibri"/>
          <w:sz w:val="22"/>
          <w:szCs w:val="22"/>
        </w:rPr>
        <w:t>. 4. 2018</w:t>
      </w:r>
    </w:p>
    <w:p w14:paraId="7718ECB0" w14:textId="77777777" w:rsidR="003A6659" w:rsidRDefault="003A6659" w:rsidP="003A66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914"/>
        <w:jc w:val="both"/>
        <w:rPr>
          <w:rFonts w:ascii="Calibri" w:hAnsi="Calibri"/>
          <w:sz w:val="22"/>
          <w:szCs w:val="22"/>
        </w:rPr>
      </w:pPr>
    </w:p>
    <w:p w14:paraId="123D0271" w14:textId="77777777" w:rsidR="003A6659" w:rsidRPr="003A6659" w:rsidRDefault="003A6659" w:rsidP="003A6659">
      <w:pPr>
        <w:tabs>
          <w:tab w:val="left" w:pos="7655"/>
        </w:tabs>
        <w:ind w:left="-709" w:right="-715"/>
      </w:pPr>
      <w:r>
        <w:rPr>
          <w:rFonts w:ascii="Calibri" w:hAnsi="Calibri"/>
          <w:sz w:val="22"/>
          <w:szCs w:val="22"/>
        </w:rPr>
        <w:pict w14:anchorId="18D29143">
          <v:rect id="_x0000_i1025" style="width:0;height:1.5pt" o:hralign="center" o:hrstd="t" o:hr="t" fillcolor="#a0a0a0" stroked="f"/>
        </w:pict>
      </w:r>
    </w:p>
    <w:p w14:paraId="49936F1C" w14:textId="41803E40" w:rsidR="003A6659" w:rsidRDefault="003A6659" w:rsidP="00E84056">
      <w:pPr>
        <w:tabs>
          <w:tab w:val="left" w:pos="8647"/>
        </w:tabs>
        <w:ind w:left="-709" w:right="-573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Stovka porotců vybrala do českých kin originální animovaný snímek Te</w:t>
      </w:r>
      <w:r w:rsidR="00D87D53">
        <w:rPr>
          <w:rFonts w:ascii="Calibri" w:hAnsi="Calibri"/>
          <w:b/>
          <w:sz w:val="32"/>
          <w:szCs w:val="32"/>
        </w:rPr>
        <w:t>heránská tabu</w:t>
      </w:r>
    </w:p>
    <w:p w14:paraId="381A58A5" w14:textId="77777777" w:rsidR="003A6659" w:rsidRDefault="003A6659" w:rsidP="00E84056">
      <w:pPr>
        <w:tabs>
          <w:tab w:val="left" w:pos="8647"/>
        </w:tabs>
        <w:ind w:left="-709" w:right="-573"/>
        <w:rPr>
          <w:rFonts w:ascii="Calibri" w:hAnsi="Calibri"/>
          <w:sz w:val="22"/>
          <w:szCs w:val="22"/>
        </w:rPr>
      </w:pPr>
    </w:p>
    <w:p w14:paraId="65C772C1" w14:textId="72EC135B" w:rsidR="003A6659" w:rsidRDefault="003A6659" w:rsidP="00EB2DE9">
      <w:pPr>
        <w:tabs>
          <w:tab w:val="left" w:pos="8647"/>
        </w:tabs>
        <w:ind w:left="-709" w:right="-57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Čtvrtý ročník projektu Scope100 zná své</w:t>
      </w:r>
      <w:r w:rsidR="00E84056">
        <w:rPr>
          <w:rFonts w:ascii="Calibri" w:hAnsi="Calibri"/>
          <w:sz w:val="22"/>
          <w:szCs w:val="22"/>
        </w:rPr>
        <w:t xml:space="preserve">ho vítěze. Stal se jím snímek </w:t>
      </w:r>
      <w:r w:rsidR="00D87D53">
        <w:rPr>
          <w:rFonts w:ascii="Calibri" w:hAnsi="Calibri"/>
          <w:b/>
          <w:sz w:val="22"/>
          <w:szCs w:val="22"/>
        </w:rPr>
        <w:t>Teheránská tabu</w:t>
      </w:r>
      <w:r w:rsidR="00E84056" w:rsidRPr="00D64DA9">
        <w:rPr>
          <w:rFonts w:ascii="Calibri" w:hAnsi="Calibri"/>
          <w:b/>
          <w:sz w:val="22"/>
          <w:szCs w:val="22"/>
        </w:rPr>
        <w:t xml:space="preserve"> </w:t>
      </w:r>
      <w:r w:rsidR="00E84056">
        <w:rPr>
          <w:rFonts w:ascii="Calibri" w:hAnsi="Calibri"/>
          <w:sz w:val="22"/>
          <w:szCs w:val="22"/>
        </w:rPr>
        <w:t xml:space="preserve">německého režiséra </w:t>
      </w:r>
      <w:r w:rsidR="008D0E3E">
        <w:rPr>
          <w:rFonts w:ascii="Calibri" w:hAnsi="Calibri"/>
          <w:sz w:val="22"/>
          <w:szCs w:val="22"/>
        </w:rPr>
        <w:t xml:space="preserve">íránského původu </w:t>
      </w:r>
      <w:r w:rsidR="00E84056">
        <w:rPr>
          <w:rFonts w:ascii="Calibri" w:hAnsi="Calibri"/>
          <w:sz w:val="22"/>
          <w:szCs w:val="22"/>
        </w:rPr>
        <w:t xml:space="preserve">Aliho Soozandeha. </w:t>
      </w:r>
      <w:r w:rsidR="00EB2DE9">
        <w:rPr>
          <w:rFonts w:ascii="Calibri" w:hAnsi="Calibri"/>
          <w:sz w:val="22"/>
          <w:szCs w:val="22"/>
        </w:rPr>
        <w:t>Stovka porotců z řad filmových fanoušků jej vybrala v konkurenci další</w:t>
      </w:r>
      <w:r w:rsidR="00EB2DE9">
        <w:rPr>
          <w:rFonts w:ascii="Calibri" w:hAnsi="Calibri"/>
          <w:sz w:val="22"/>
          <w:szCs w:val="22"/>
        </w:rPr>
        <w:t>ch čtyřech nových evropských snímků</w:t>
      </w:r>
      <w:r w:rsidR="00EB2DE9">
        <w:rPr>
          <w:rFonts w:ascii="Calibri" w:hAnsi="Calibri"/>
          <w:sz w:val="22"/>
          <w:szCs w:val="22"/>
        </w:rPr>
        <w:t xml:space="preserve"> jako nejlepšího kandidáta pro českou kinodistribuci. </w:t>
      </w:r>
      <w:r w:rsidR="008D0E3E">
        <w:rPr>
          <w:rFonts w:ascii="Calibri" w:hAnsi="Calibri"/>
          <w:sz w:val="22"/>
          <w:szCs w:val="22"/>
        </w:rPr>
        <w:t xml:space="preserve">Animovaný </w:t>
      </w:r>
      <w:r w:rsidR="001B5204">
        <w:rPr>
          <w:rFonts w:ascii="Calibri" w:hAnsi="Calibri"/>
          <w:sz w:val="22"/>
          <w:szCs w:val="22"/>
        </w:rPr>
        <w:t>film</w:t>
      </w:r>
      <w:r w:rsidR="008D0E3E">
        <w:rPr>
          <w:rFonts w:ascii="Calibri" w:hAnsi="Calibri"/>
          <w:sz w:val="22"/>
          <w:szCs w:val="22"/>
        </w:rPr>
        <w:t xml:space="preserve"> natočený metodou rotoskopie vypráví příběh čtveřice lidí, kteří se v </w:t>
      </w:r>
      <w:r w:rsidR="000C0892">
        <w:rPr>
          <w:rFonts w:ascii="Calibri" w:hAnsi="Calibri"/>
          <w:sz w:val="22"/>
          <w:szCs w:val="22"/>
        </w:rPr>
        <w:t>autoritářské</w:t>
      </w:r>
      <w:r w:rsidR="00576ABE">
        <w:rPr>
          <w:rFonts w:ascii="Calibri" w:hAnsi="Calibri"/>
          <w:sz w:val="22"/>
          <w:szCs w:val="22"/>
        </w:rPr>
        <w:t xml:space="preserve"> zemi</w:t>
      </w:r>
      <w:r w:rsidR="008D0E3E">
        <w:rPr>
          <w:rFonts w:ascii="Calibri" w:hAnsi="Calibri"/>
          <w:sz w:val="22"/>
          <w:szCs w:val="22"/>
        </w:rPr>
        <w:t xml:space="preserve"> svázané </w:t>
      </w:r>
      <w:r w:rsidR="00576ABE">
        <w:rPr>
          <w:rFonts w:ascii="Calibri" w:hAnsi="Calibri"/>
          <w:sz w:val="22"/>
          <w:szCs w:val="22"/>
        </w:rPr>
        <w:t>náboženskými zvyklostmi snaží žít</w:t>
      </w:r>
      <w:r w:rsidR="00D64DA9">
        <w:rPr>
          <w:rFonts w:ascii="Calibri" w:hAnsi="Calibri"/>
          <w:sz w:val="22"/>
          <w:szCs w:val="22"/>
        </w:rPr>
        <w:t xml:space="preserve"> svobodně. Film je drsnou kritikou korupce, nerovnosti a pokrytectví</w:t>
      </w:r>
      <w:r w:rsidR="00576ABE">
        <w:rPr>
          <w:rFonts w:ascii="Calibri" w:hAnsi="Calibri"/>
          <w:sz w:val="22"/>
          <w:szCs w:val="22"/>
        </w:rPr>
        <w:t>, které prostup</w:t>
      </w:r>
      <w:r w:rsidR="00D64DA9">
        <w:rPr>
          <w:rFonts w:ascii="Calibri" w:hAnsi="Calibri"/>
          <w:sz w:val="22"/>
          <w:szCs w:val="22"/>
        </w:rPr>
        <w:t>ují celou íránskou společností. Mezinárodní premiéru měl</w:t>
      </w:r>
      <w:r w:rsidR="00D87D53">
        <w:rPr>
          <w:rFonts w:ascii="Calibri" w:hAnsi="Calibri"/>
          <w:sz w:val="22"/>
          <w:szCs w:val="22"/>
        </w:rPr>
        <w:t xml:space="preserve"> film</w:t>
      </w:r>
      <w:r w:rsidR="00D64DA9">
        <w:rPr>
          <w:rFonts w:ascii="Calibri" w:hAnsi="Calibri"/>
          <w:sz w:val="22"/>
          <w:szCs w:val="22"/>
        </w:rPr>
        <w:t xml:space="preserve"> </w:t>
      </w:r>
      <w:r w:rsidR="00D87D53">
        <w:rPr>
          <w:rFonts w:ascii="Calibri" w:hAnsi="Calibri"/>
          <w:b/>
          <w:sz w:val="22"/>
          <w:szCs w:val="22"/>
        </w:rPr>
        <w:t>Teheránská tabu</w:t>
      </w:r>
      <w:r w:rsidR="00D64DA9" w:rsidRPr="00D64DA9">
        <w:rPr>
          <w:rFonts w:ascii="Calibri" w:hAnsi="Calibri"/>
          <w:sz w:val="22"/>
          <w:szCs w:val="22"/>
        </w:rPr>
        <w:t xml:space="preserve"> loni </w:t>
      </w:r>
      <w:r w:rsidR="00D64DA9">
        <w:rPr>
          <w:rFonts w:ascii="Calibri" w:hAnsi="Calibri"/>
          <w:sz w:val="22"/>
          <w:szCs w:val="22"/>
        </w:rPr>
        <w:t xml:space="preserve">na festivalu v Cannes, kde byl uveden v sekci </w:t>
      </w:r>
      <w:r w:rsidR="00D64DA9">
        <w:rPr>
          <w:rFonts w:ascii="Calibri" w:hAnsi="Calibri"/>
          <w:i/>
          <w:sz w:val="22"/>
          <w:szCs w:val="22"/>
        </w:rPr>
        <w:t>Týden kritiky</w:t>
      </w:r>
      <w:r w:rsidR="00D64DA9">
        <w:rPr>
          <w:rFonts w:ascii="Calibri" w:hAnsi="Calibri"/>
          <w:sz w:val="22"/>
          <w:szCs w:val="22"/>
        </w:rPr>
        <w:t>. Do českých kin vstoupí</w:t>
      </w:r>
      <w:r w:rsidR="00FD7D33">
        <w:rPr>
          <w:rFonts w:ascii="Calibri" w:hAnsi="Calibri"/>
          <w:sz w:val="22"/>
          <w:szCs w:val="22"/>
        </w:rPr>
        <w:t xml:space="preserve"> pod hlavičkou distribuční společnosti Aerofilms</w:t>
      </w:r>
      <w:r w:rsidR="00D64DA9">
        <w:rPr>
          <w:rFonts w:ascii="Calibri" w:hAnsi="Calibri"/>
          <w:sz w:val="22"/>
          <w:szCs w:val="22"/>
        </w:rPr>
        <w:t xml:space="preserve"> v </w:t>
      </w:r>
      <w:r w:rsidR="009E3249">
        <w:rPr>
          <w:rFonts w:ascii="Calibri" w:hAnsi="Calibri"/>
          <w:sz w:val="22"/>
          <w:szCs w:val="22"/>
        </w:rPr>
        <w:t>létě</w:t>
      </w:r>
      <w:r w:rsidR="00D64DA9">
        <w:rPr>
          <w:rFonts w:ascii="Calibri" w:hAnsi="Calibri"/>
          <w:sz w:val="22"/>
          <w:szCs w:val="22"/>
        </w:rPr>
        <w:t xml:space="preserve">, ještě předtím bude uveden na Mezinárodním festivalu animovaných filmů </w:t>
      </w:r>
      <w:r w:rsidR="00D64DA9">
        <w:rPr>
          <w:rFonts w:ascii="Calibri" w:hAnsi="Calibri"/>
          <w:i/>
          <w:sz w:val="22"/>
          <w:szCs w:val="22"/>
        </w:rPr>
        <w:t>Anifilm</w:t>
      </w:r>
      <w:r w:rsidR="00D64DA9">
        <w:rPr>
          <w:rFonts w:ascii="Calibri" w:hAnsi="Calibri"/>
          <w:sz w:val="22"/>
          <w:szCs w:val="22"/>
        </w:rPr>
        <w:t>, kde bude soutěžit v</w:t>
      </w:r>
      <w:r w:rsidR="001B5204">
        <w:rPr>
          <w:rFonts w:ascii="Calibri" w:hAnsi="Calibri"/>
          <w:sz w:val="22"/>
          <w:szCs w:val="22"/>
        </w:rPr>
        <w:t> </w:t>
      </w:r>
      <w:r w:rsidR="00D64DA9">
        <w:rPr>
          <w:rFonts w:ascii="Calibri" w:hAnsi="Calibri"/>
          <w:sz w:val="22"/>
          <w:szCs w:val="22"/>
        </w:rPr>
        <w:t>sekci</w:t>
      </w:r>
      <w:r w:rsidR="001B5204">
        <w:rPr>
          <w:rFonts w:ascii="Calibri" w:hAnsi="Calibri"/>
          <w:sz w:val="22"/>
          <w:szCs w:val="22"/>
        </w:rPr>
        <w:t xml:space="preserve"> </w:t>
      </w:r>
      <w:r w:rsidR="00D64DA9">
        <w:rPr>
          <w:rFonts w:ascii="Calibri" w:hAnsi="Calibri"/>
          <w:sz w:val="22"/>
          <w:szCs w:val="22"/>
        </w:rPr>
        <w:t>celovečerních filmů pro dospělé</w:t>
      </w:r>
      <w:r w:rsidR="00052BFC">
        <w:rPr>
          <w:rFonts w:ascii="Calibri" w:hAnsi="Calibri"/>
          <w:sz w:val="22"/>
          <w:szCs w:val="22"/>
        </w:rPr>
        <w:t xml:space="preserve"> diváky. </w:t>
      </w:r>
    </w:p>
    <w:p w14:paraId="7ABD13B0" w14:textId="77777777" w:rsidR="00065CA5" w:rsidRDefault="00065CA5" w:rsidP="00EB2DE9">
      <w:pPr>
        <w:tabs>
          <w:tab w:val="left" w:pos="8647"/>
        </w:tabs>
        <w:ind w:left="-709" w:right="-573"/>
        <w:jc w:val="both"/>
        <w:rPr>
          <w:rFonts w:ascii="Calibri" w:hAnsi="Calibri"/>
          <w:sz w:val="22"/>
          <w:szCs w:val="22"/>
        </w:rPr>
      </w:pPr>
    </w:p>
    <w:p w14:paraId="2F8A3486" w14:textId="61A8B469" w:rsidR="00EB2DE9" w:rsidRDefault="00065CA5" w:rsidP="00BD34C3">
      <w:pPr>
        <w:tabs>
          <w:tab w:val="left" w:pos="8647"/>
        </w:tabs>
        <w:ind w:left="-709" w:right="-57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Podívejte se na zahraniční trailer k filmu: </w:t>
      </w:r>
      <w:hyperlink r:id="rId8" w:history="1">
        <w:r w:rsidR="0049067A" w:rsidRPr="00D93DFC">
          <w:rPr>
            <w:rStyle w:val="Hypertextovodkaz"/>
            <w:rFonts w:ascii="Calibri" w:hAnsi="Calibri"/>
            <w:sz w:val="22"/>
            <w:szCs w:val="22"/>
          </w:rPr>
          <w:t>https://youtu.be/iP1xOvRjU0c</w:t>
        </w:r>
      </w:hyperlink>
      <w:r w:rsidR="0049067A">
        <w:rPr>
          <w:rFonts w:ascii="Calibri" w:hAnsi="Calibri"/>
          <w:sz w:val="22"/>
          <w:szCs w:val="22"/>
        </w:rPr>
        <w:t xml:space="preserve"> </w:t>
      </w:r>
    </w:p>
    <w:p w14:paraId="640DCD6C" w14:textId="77777777" w:rsidR="00EB2DE9" w:rsidRDefault="00EB2DE9" w:rsidP="00E84056">
      <w:pPr>
        <w:tabs>
          <w:tab w:val="left" w:pos="8647"/>
        </w:tabs>
        <w:ind w:left="-709" w:right="-57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cs-CZ"/>
        </w:rPr>
        <w:drawing>
          <wp:inline distT="0" distB="0" distL="0" distR="0" wp14:anchorId="611B7D3F" wp14:editId="76A0C5C8">
            <wp:extent cx="6571062" cy="3285531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hranTaboo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920" cy="32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E92C9" w14:textId="77777777" w:rsidR="00D64DA9" w:rsidRDefault="00D64DA9" w:rsidP="00E84056">
      <w:pPr>
        <w:tabs>
          <w:tab w:val="left" w:pos="8647"/>
        </w:tabs>
        <w:ind w:left="-709" w:right="-573"/>
        <w:rPr>
          <w:rFonts w:ascii="Calibri" w:hAnsi="Calibri"/>
          <w:sz w:val="22"/>
          <w:szCs w:val="22"/>
        </w:rPr>
      </w:pPr>
    </w:p>
    <w:p w14:paraId="777D2D21" w14:textId="72A1D24B" w:rsidR="003E2441" w:rsidRDefault="001B36D1" w:rsidP="00E84056">
      <w:pPr>
        <w:tabs>
          <w:tab w:val="left" w:pos="8647"/>
        </w:tabs>
        <w:ind w:left="-709" w:right="-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Rekordní zájem o Scope100 </w:t>
      </w:r>
    </w:p>
    <w:p w14:paraId="1C22FBD8" w14:textId="70AE5555" w:rsidR="00931BF3" w:rsidRPr="00FD7D33" w:rsidRDefault="00931BF3" w:rsidP="00FD7D33">
      <w:pPr>
        <w:tabs>
          <w:tab w:val="left" w:pos="8647"/>
        </w:tabs>
        <w:ind w:left="-709" w:right="-573"/>
        <w:jc w:val="both"/>
        <w:rPr>
          <w:rFonts w:ascii="Calibri" w:hAnsi="Calibri"/>
          <w:sz w:val="22"/>
          <w:szCs w:val="22"/>
        </w:rPr>
      </w:pP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>Projekt Scope100 dává stovce vybraných filmových fanoušků šanci zhlédnout několik nových evropských filmů a následně zvolit, který z nich bude uveden v českých kinech. Poté, co je vybrán vítěz projektu, mají jeho účastníci příležitost podílet se na ma</w:t>
      </w:r>
      <w:r>
        <w:rPr>
          <w:rFonts w:ascii="Calibri" w:eastAsiaTheme="minorHAnsi" w:hAnsi="Calibri" w:cs="Helvetica"/>
          <w:color w:val="000000"/>
          <w:sz w:val="22"/>
          <w:szCs w:val="22"/>
        </w:rPr>
        <w:t xml:space="preserve">rketingové kampani </w:t>
      </w:r>
      <w:r w:rsidR="00175064">
        <w:rPr>
          <w:rFonts w:ascii="Calibri" w:eastAsiaTheme="minorHAnsi" w:hAnsi="Calibri" w:cs="Helvetica"/>
          <w:color w:val="000000"/>
          <w:sz w:val="22"/>
          <w:szCs w:val="22"/>
        </w:rPr>
        <w:t xml:space="preserve">k filmu </w:t>
      </w:r>
      <w:r>
        <w:rPr>
          <w:rFonts w:ascii="Calibri" w:eastAsiaTheme="minorHAnsi" w:hAnsi="Calibri" w:cs="Helvetica"/>
          <w:color w:val="000000"/>
          <w:sz w:val="22"/>
          <w:szCs w:val="22"/>
        </w:rPr>
        <w:t>a nahlé</w:t>
      </w: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 xml:space="preserve">dnout pod pokličku distribučního procesu. </w:t>
      </w:r>
      <w:r w:rsidR="00B674C6">
        <w:rPr>
          <w:rFonts w:ascii="Calibri" w:hAnsi="Calibri"/>
          <w:sz w:val="22"/>
          <w:szCs w:val="22"/>
        </w:rPr>
        <w:t xml:space="preserve">Zájemci o účast v letošním ročníku Scope100 se mohli přihlašovat v průběhu února. V březnu pak stovka vybraných </w:t>
      </w:r>
      <w:r w:rsidR="00175064">
        <w:rPr>
          <w:rFonts w:ascii="Calibri" w:hAnsi="Calibri"/>
          <w:sz w:val="22"/>
          <w:szCs w:val="22"/>
        </w:rPr>
        <w:t xml:space="preserve">porotců </w:t>
      </w:r>
      <w:r w:rsidR="00B674C6">
        <w:rPr>
          <w:rFonts w:ascii="Calibri" w:hAnsi="Calibri"/>
          <w:sz w:val="22"/>
          <w:szCs w:val="22"/>
        </w:rPr>
        <w:t xml:space="preserve">měla za úkol na online streamovací platformě </w:t>
      </w:r>
      <w:r w:rsidR="00B674C6">
        <w:rPr>
          <w:rFonts w:ascii="Calibri" w:hAnsi="Calibri"/>
          <w:i/>
          <w:sz w:val="22"/>
          <w:szCs w:val="22"/>
        </w:rPr>
        <w:t>Festival Scope</w:t>
      </w:r>
      <w:r w:rsidR="00B674C6">
        <w:rPr>
          <w:rFonts w:ascii="Calibri" w:hAnsi="Calibri"/>
          <w:sz w:val="22"/>
          <w:szCs w:val="22"/>
        </w:rPr>
        <w:t xml:space="preserve"> zhlé</w:t>
      </w:r>
      <w:r>
        <w:rPr>
          <w:rFonts w:ascii="Calibri" w:hAnsi="Calibri"/>
          <w:sz w:val="22"/>
          <w:szCs w:val="22"/>
        </w:rPr>
        <w:t>dnout pětici snímků a následně zvolit</w:t>
      </w:r>
      <w:r w:rsidR="00B674C6">
        <w:rPr>
          <w:rFonts w:ascii="Calibri" w:hAnsi="Calibri"/>
          <w:sz w:val="22"/>
          <w:szCs w:val="22"/>
        </w:rPr>
        <w:t xml:space="preserve">, který by měl být uveden v českých kinech. </w:t>
      </w:r>
      <w:r>
        <w:rPr>
          <w:rFonts w:ascii="Calibri" w:hAnsi="Calibri"/>
          <w:sz w:val="22"/>
          <w:szCs w:val="22"/>
        </w:rPr>
        <w:t xml:space="preserve"> </w:t>
      </w:r>
    </w:p>
    <w:p w14:paraId="4F521CC1" w14:textId="59ADD228" w:rsidR="00FD7D33" w:rsidRDefault="00FD7D33" w:rsidP="00FD7D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573"/>
        <w:jc w:val="both"/>
        <w:rPr>
          <w:rFonts w:ascii="Calibri" w:eastAsiaTheme="minorHAnsi" w:hAnsi="Calibri" w:cs="Helvetica"/>
          <w:color w:val="000000"/>
          <w:sz w:val="22"/>
          <w:szCs w:val="22"/>
        </w:rPr>
      </w:pPr>
      <w:r w:rsidRPr="00FD7D33">
        <w:rPr>
          <w:rFonts w:ascii="Calibri" w:eastAsiaTheme="minorHAnsi" w:hAnsi="Calibri" w:cs="Helvetica"/>
          <w:i/>
          <w:iCs/>
          <w:color w:val="000000"/>
          <w:sz w:val="22"/>
          <w:szCs w:val="22"/>
        </w:rPr>
        <w:t xml:space="preserve">„Máme radost, že zájem o projekt Scope100 každým rokem roste, letos jsme zaznamenali rekordní počet přihlášek. Řada členů se přitom hlásí opakovaně a je s námi už od prvního ročníku. Zároveň nás těší, že nacházíme způsoby, jak zůstat s členy v kontaktu i mimo dobu trvání Scope100 – konzultujeme s nimi kampaně k filmům, setkáváme se na speciálních projekcích či festivalech,“ </w:t>
      </w:r>
      <w:r w:rsidRPr="00FD7D33">
        <w:rPr>
          <w:rFonts w:ascii="Calibri" w:eastAsiaTheme="minorHAnsi" w:hAnsi="Calibri" w:cs="Helvetica"/>
          <w:color w:val="000000"/>
          <w:sz w:val="22"/>
          <w:szCs w:val="22"/>
        </w:rPr>
        <w:t>říká koo</w:t>
      </w:r>
      <w:r>
        <w:rPr>
          <w:rFonts w:ascii="Calibri" w:eastAsiaTheme="minorHAnsi" w:hAnsi="Calibri" w:cs="Helvetica"/>
          <w:color w:val="000000"/>
          <w:sz w:val="22"/>
          <w:szCs w:val="22"/>
        </w:rPr>
        <w:t>rdinátorka Scope100 pro Českou r</w:t>
      </w:r>
      <w:r w:rsidRPr="00FD7D33">
        <w:rPr>
          <w:rFonts w:ascii="Calibri" w:eastAsiaTheme="minorHAnsi" w:hAnsi="Calibri" w:cs="Helvetica"/>
          <w:color w:val="000000"/>
          <w:sz w:val="22"/>
          <w:szCs w:val="22"/>
        </w:rPr>
        <w:t xml:space="preserve">epubliku Anna Lísalová. </w:t>
      </w:r>
    </w:p>
    <w:p w14:paraId="2B954502" w14:textId="77777777" w:rsidR="00FD7D33" w:rsidRDefault="00FD7D33" w:rsidP="00FD7D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573"/>
        <w:jc w:val="both"/>
        <w:rPr>
          <w:rFonts w:ascii="Calibri" w:eastAsiaTheme="minorHAnsi" w:hAnsi="Calibri" w:cs="Helvetica"/>
          <w:i/>
          <w:iCs/>
          <w:color w:val="000000"/>
          <w:sz w:val="22"/>
          <w:szCs w:val="22"/>
        </w:rPr>
      </w:pPr>
    </w:p>
    <w:p w14:paraId="18852EE0" w14:textId="3C0B87B0" w:rsidR="00FD7D33" w:rsidRDefault="00FD7D33" w:rsidP="00FD7D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573"/>
        <w:jc w:val="both"/>
        <w:rPr>
          <w:rFonts w:ascii="Calibri" w:eastAsiaTheme="minorHAnsi" w:hAnsi="Calibri" w:cs="Helvetica"/>
          <w:iCs/>
          <w:color w:val="000000"/>
          <w:sz w:val="22"/>
          <w:szCs w:val="22"/>
        </w:rPr>
      </w:pPr>
      <w:r>
        <w:rPr>
          <w:rFonts w:ascii="Calibri" w:eastAsiaTheme="minorHAnsi" w:hAnsi="Calibri" w:cs="Helvetica"/>
          <w:b/>
          <w:iCs/>
          <w:color w:val="000000"/>
          <w:sz w:val="22"/>
          <w:szCs w:val="22"/>
        </w:rPr>
        <w:t xml:space="preserve">Teheránská tabu v soutěži na </w:t>
      </w:r>
      <w:r w:rsidR="00BD34C3">
        <w:rPr>
          <w:rFonts w:ascii="Calibri" w:eastAsiaTheme="minorHAnsi" w:hAnsi="Calibri" w:cs="Helvetica"/>
          <w:b/>
          <w:iCs/>
          <w:color w:val="000000"/>
          <w:sz w:val="22"/>
          <w:szCs w:val="22"/>
        </w:rPr>
        <w:t>festivalu Anifilm</w:t>
      </w:r>
    </w:p>
    <w:p w14:paraId="211AE769" w14:textId="6B0C9DA1" w:rsidR="00931BF3" w:rsidRPr="00175064" w:rsidRDefault="000A5104" w:rsidP="00175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573"/>
        <w:jc w:val="both"/>
        <w:rPr>
          <w:rFonts w:ascii="Calibri" w:eastAsiaTheme="minorHAnsi" w:hAnsi="Calibri" w:cs="Helvetica"/>
          <w:iCs/>
          <w:color w:val="000000"/>
          <w:sz w:val="22"/>
          <w:szCs w:val="22"/>
        </w:rPr>
      </w:pPr>
      <w:r>
        <w:rPr>
          <w:rFonts w:ascii="Calibri" w:eastAsiaTheme="minorHAnsi" w:hAnsi="Calibri" w:cs="Helvetica"/>
          <w:iCs/>
          <w:color w:val="000000"/>
          <w:sz w:val="22"/>
          <w:szCs w:val="22"/>
        </w:rPr>
        <w:t xml:space="preserve">Snímek Teheránská tabu bude ještě před svou distribuční premiérou uveden na festivalu Anifilm, který se koná v Třeboni od 1. </w:t>
      </w:r>
      <w:r w:rsidR="00175064">
        <w:rPr>
          <w:rFonts w:ascii="Calibri" w:eastAsiaTheme="minorHAnsi" w:hAnsi="Calibri" w:cs="Helvetica"/>
          <w:iCs/>
          <w:color w:val="000000"/>
          <w:sz w:val="22"/>
          <w:szCs w:val="22"/>
        </w:rPr>
        <w:t>do</w:t>
      </w:r>
      <w:r>
        <w:rPr>
          <w:rFonts w:ascii="Calibri" w:eastAsiaTheme="minorHAnsi" w:hAnsi="Calibri" w:cs="Helvetica"/>
          <w:iCs/>
          <w:color w:val="000000"/>
          <w:sz w:val="22"/>
          <w:szCs w:val="22"/>
        </w:rPr>
        <w:t xml:space="preserve"> 6</w:t>
      </w:r>
      <w:r w:rsidR="00175064">
        <w:rPr>
          <w:rFonts w:ascii="Calibri" w:eastAsiaTheme="minorHAnsi" w:hAnsi="Calibri" w:cs="Helvetica"/>
          <w:iCs/>
          <w:color w:val="000000"/>
          <w:sz w:val="22"/>
          <w:szCs w:val="22"/>
        </w:rPr>
        <w:t xml:space="preserve">. května. Uveden bude v mezinárodní soutěži celovečerních filmů pro dospělé.  </w:t>
      </w:r>
      <w:r>
        <w:rPr>
          <w:rFonts w:ascii="Calibri" w:hAnsi="Calibri"/>
          <w:sz w:val="22"/>
          <w:szCs w:val="22"/>
        </w:rPr>
        <w:t>„</w:t>
      </w:r>
      <w:r w:rsidRPr="000A5104">
        <w:rPr>
          <w:rFonts w:ascii="Calibri" w:hAnsi="Calibri"/>
          <w:i/>
          <w:sz w:val="22"/>
          <w:szCs w:val="22"/>
        </w:rPr>
        <w:t>Film atraktivní formou ukazuje komplikovanou íránskou realitu. Tabuizovaná témata, pro nás zdánlivě odlišné teheránské společnosti, jsou zprostředkována nikoliv dokumentárně, ale ideální technikou rotoskopie, stojící na pomezí animace a hraného filmu</w:t>
      </w:r>
      <w:r>
        <w:rPr>
          <w:rFonts w:ascii="Calibri" w:hAnsi="Calibri"/>
          <w:sz w:val="22"/>
          <w:szCs w:val="22"/>
        </w:rPr>
        <w:t xml:space="preserve">,“ </w:t>
      </w:r>
      <w:r w:rsidR="00175064">
        <w:rPr>
          <w:rFonts w:ascii="Calibri" w:hAnsi="Calibri"/>
          <w:sz w:val="22"/>
          <w:szCs w:val="22"/>
        </w:rPr>
        <w:t>hodnotí snímek</w:t>
      </w:r>
      <w:r>
        <w:rPr>
          <w:rFonts w:ascii="Calibri" w:hAnsi="Calibri"/>
          <w:sz w:val="22"/>
          <w:szCs w:val="22"/>
        </w:rPr>
        <w:t xml:space="preserve"> programový ředitel Anifilmu Pavel Horáček. </w:t>
      </w:r>
    </w:p>
    <w:p w14:paraId="183935BA" w14:textId="1C25F853" w:rsidR="003E2441" w:rsidRPr="00B674C6" w:rsidRDefault="003E2441" w:rsidP="00E84056">
      <w:pPr>
        <w:tabs>
          <w:tab w:val="left" w:pos="8647"/>
        </w:tabs>
        <w:ind w:left="-709" w:right="-573"/>
        <w:rPr>
          <w:rFonts w:ascii="Calibri" w:hAnsi="Calibri"/>
          <w:sz w:val="22"/>
          <w:szCs w:val="22"/>
        </w:rPr>
      </w:pPr>
    </w:p>
    <w:p w14:paraId="61B425A0" w14:textId="77777777" w:rsidR="00175064" w:rsidRDefault="00175064" w:rsidP="00E84056">
      <w:pPr>
        <w:tabs>
          <w:tab w:val="left" w:pos="8647"/>
        </w:tabs>
        <w:ind w:left="-709" w:right="-573"/>
        <w:rPr>
          <w:rFonts w:ascii="Calibri" w:hAnsi="Calibri"/>
          <w:b/>
          <w:sz w:val="22"/>
          <w:szCs w:val="22"/>
        </w:rPr>
      </w:pPr>
    </w:p>
    <w:p w14:paraId="384F2808" w14:textId="13BDE815" w:rsidR="00D0011C" w:rsidRPr="00D0011C" w:rsidRDefault="003E2441" w:rsidP="00E84056">
      <w:pPr>
        <w:tabs>
          <w:tab w:val="left" w:pos="8647"/>
        </w:tabs>
        <w:ind w:left="-709" w:right="-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Film Teheránská tabu jako vítěz i ve Švédsku </w:t>
      </w:r>
    </w:p>
    <w:p w14:paraId="0E71EAFE" w14:textId="29F321A6" w:rsidR="00621064" w:rsidRPr="00621064" w:rsidRDefault="00621064" w:rsidP="003E24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573"/>
        <w:jc w:val="both"/>
        <w:rPr>
          <w:rFonts w:ascii="Calibri" w:eastAsiaTheme="minorHAnsi" w:hAnsi="Calibri" w:cs="Helvetica"/>
          <w:color w:val="000000"/>
          <w:sz w:val="22"/>
          <w:szCs w:val="22"/>
        </w:rPr>
      </w:pP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>Letos se projekt</w:t>
      </w:r>
      <w:r w:rsidR="00931BF3">
        <w:rPr>
          <w:rFonts w:ascii="Calibri" w:eastAsiaTheme="minorHAnsi" w:hAnsi="Calibri" w:cs="Helvetica"/>
          <w:color w:val="000000"/>
          <w:sz w:val="22"/>
          <w:szCs w:val="22"/>
        </w:rPr>
        <w:t xml:space="preserve"> Scope100</w:t>
      </w: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 xml:space="preserve"> konal v celkem sedmi evropských zemích včetně Česka. Snímek </w:t>
      </w:r>
      <w:r w:rsidR="00D87D53">
        <w:rPr>
          <w:rFonts w:ascii="Calibri" w:eastAsiaTheme="minorHAnsi" w:hAnsi="Calibri" w:cs="Helvetica"/>
          <w:b/>
          <w:bCs/>
          <w:color w:val="000000"/>
          <w:sz w:val="22"/>
          <w:szCs w:val="22"/>
        </w:rPr>
        <w:t>Teheránská tabu</w:t>
      </w:r>
      <w:r w:rsidRPr="00621064">
        <w:rPr>
          <w:rFonts w:ascii="Calibri" w:eastAsiaTheme="minorHAnsi" w:hAnsi="Calibri" w:cs="Helvetica"/>
          <w:b/>
          <w:bCs/>
          <w:color w:val="000000"/>
          <w:sz w:val="22"/>
          <w:szCs w:val="22"/>
        </w:rPr>
        <w:t xml:space="preserve"> </w:t>
      </w: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>zvolili j</w:t>
      </w:r>
      <w:r w:rsidR="00175064">
        <w:rPr>
          <w:rFonts w:ascii="Calibri" w:eastAsiaTheme="minorHAnsi" w:hAnsi="Calibri" w:cs="Helvetica"/>
          <w:color w:val="000000"/>
          <w:sz w:val="22"/>
          <w:szCs w:val="22"/>
        </w:rPr>
        <w:t>ako vítěze i porotci ve Švédsku. V</w:t>
      </w: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 xml:space="preserve"> Portugalsku zvítězil srbský dokument </w:t>
      </w:r>
      <w:r w:rsidRPr="00621064">
        <w:rPr>
          <w:rFonts w:ascii="Calibri" w:eastAsiaTheme="minorHAnsi" w:hAnsi="Calibri" w:cs="Helvetica"/>
          <w:b/>
          <w:bCs/>
          <w:color w:val="000000"/>
          <w:sz w:val="22"/>
          <w:szCs w:val="22"/>
        </w:rPr>
        <w:t>The Other Side of Everything</w:t>
      </w: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 xml:space="preserve">, polským vítězem se stal francouzský snímek o slepnoucí dívce </w:t>
      </w:r>
      <w:r w:rsidRPr="00621064">
        <w:rPr>
          <w:rFonts w:ascii="Calibri" w:eastAsiaTheme="minorHAnsi" w:hAnsi="Calibri" w:cs="Helvetica"/>
          <w:b/>
          <w:bCs/>
          <w:color w:val="000000"/>
          <w:sz w:val="22"/>
          <w:szCs w:val="22"/>
        </w:rPr>
        <w:t>Ava</w:t>
      </w: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 xml:space="preserve">. V Norsku porotci ocenili španělské rodinné drama o nových začátcích </w:t>
      </w:r>
      <w:r w:rsidRPr="00621064">
        <w:rPr>
          <w:rFonts w:ascii="Calibri" w:eastAsiaTheme="minorHAnsi" w:hAnsi="Calibri" w:cs="Helvetica"/>
          <w:b/>
          <w:bCs/>
          <w:color w:val="000000"/>
          <w:sz w:val="22"/>
          <w:szCs w:val="22"/>
        </w:rPr>
        <w:t>Summer 1993</w:t>
      </w: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 xml:space="preserve">, v Litvě pak marocko-francouzské drama z Casablancy </w:t>
      </w:r>
      <w:r w:rsidRPr="00621064">
        <w:rPr>
          <w:rFonts w:ascii="Calibri" w:eastAsiaTheme="minorHAnsi" w:hAnsi="Calibri" w:cs="Helvetica"/>
          <w:b/>
          <w:bCs/>
          <w:color w:val="000000"/>
          <w:sz w:val="22"/>
          <w:szCs w:val="22"/>
        </w:rPr>
        <w:t>Razzia</w:t>
      </w: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>. V Maďarsku zvítězil snímek</w:t>
      </w:r>
      <w:r w:rsidR="00175064">
        <w:rPr>
          <w:rFonts w:ascii="Calibri" w:eastAsiaTheme="minorHAnsi" w:hAnsi="Calibri" w:cs="Helvetica"/>
          <w:color w:val="000000"/>
          <w:sz w:val="22"/>
          <w:szCs w:val="22"/>
        </w:rPr>
        <w:br/>
      </w:r>
      <w:r w:rsidRPr="00621064">
        <w:rPr>
          <w:rFonts w:ascii="Calibri" w:eastAsiaTheme="minorHAnsi" w:hAnsi="Calibri" w:cs="Helvetica"/>
          <w:b/>
          <w:bCs/>
          <w:color w:val="000000"/>
          <w:sz w:val="22"/>
          <w:szCs w:val="22"/>
        </w:rPr>
        <w:t xml:space="preserve">I Am Not A Witch. </w:t>
      </w:r>
      <w:r w:rsidRPr="00621064">
        <w:rPr>
          <w:rFonts w:ascii="Calibri" w:eastAsiaTheme="minorHAnsi" w:hAnsi="Calibri" w:cs="Helvetica"/>
          <w:color w:val="000000"/>
          <w:sz w:val="22"/>
          <w:szCs w:val="22"/>
        </w:rPr>
        <w:t xml:space="preserve">Debut režisérky Rungano Nyoni, který vypráví o devítileté zambijské dívce obviněné z čarodějnictví, skončil v Česku na druhém místě. </w:t>
      </w:r>
    </w:p>
    <w:p w14:paraId="7643F268" w14:textId="77777777" w:rsidR="003A6659" w:rsidRDefault="003A6659" w:rsidP="003A6659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14:paraId="27B786BB" w14:textId="77777777" w:rsidR="00EB2DE9" w:rsidRPr="00EB2DE9" w:rsidRDefault="00EB2DE9" w:rsidP="00EB2D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rPr>
          <w:rFonts w:ascii="Calibri" w:eastAsiaTheme="minorHAnsi" w:hAnsi="Calibri" w:cs="Helvetica"/>
          <w:b/>
          <w:color w:val="000000"/>
          <w:sz w:val="22"/>
          <w:szCs w:val="22"/>
        </w:rPr>
      </w:pPr>
      <w:r w:rsidRPr="00EB2DE9">
        <w:rPr>
          <w:rFonts w:ascii="Calibri" w:eastAsiaTheme="minorHAnsi" w:hAnsi="Calibri" w:cs="Helvetica"/>
          <w:b/>
          <w:color w:val="000000"/>
          <w:sz w:val="22"/>
          <w:szCs w:val="22"/>
        </w:rPr>
        <w:t>Stovka porotců vybírala v průběhu března z této pětice evropských snímků:</w:t>
      </w:r>
    </w:p>
    <w:p w14:paraId="46B86CA7" w14:textId="77777777" w:rsidR="00EB2DE9" w:rsidRPr="00EB2DE9" w:rsidRDefault="00EB2DE9" w:rsidP="00EB2D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r w:rsidRPr="00EB2DE9">
        <w:rPr>
          <w:rFonts w:ascii="Calibri" w:eastAsiaTheme="minorHAnsi" w:hAnsi="Calibri" w:cs="Helvetica"/>
          <w:color w:val="000000"/>
          <w:sz w:val="22"/>
          <w:szCs w:val="22"/>
        </w:rPr>
        <w:t>Three Peaks (Německo, 2017), režie: Jan Zabeil</w:t>
      </w:r>
    </w:p>
    <w:p w14:paraId="2C2D2FC4" w14:textId="77777777" w:rsidR="00EB2DE9" w:rsidRPr="00EB2DE9" w:rsidRDefault="00EB2DE9" w:rsidP="00EB2D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r w:rsidRPr="00EB2DE9">
        <w:rPr>
          <w:rFonts w:ascii="Calibri" w:eastAsiaTheme="minorHAnsi" w:hAnsi="Calibri" w:cs="Helvetica"/>
          <w:color w:val="000000"/>
          <w:sz w:val="22"/>
          <w:szCs w:val="22"/>
        </w:rPr>
        <w:t>Summer 1993 (Španělsko, 2017), režie: Carla Simon Pipó</w:t>
      </w:r>
    </w:p>
    <w:p w14:paraId="5C8E37A9" w14:textId="77777777" w:rsidR="00EB2DE9" w:rsidRPr="00EB2DE9" w:rsidRDefault="00EB2DE9" w:rsidP="00EB2D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r w:rsidRPr="00EB2DE9">
        <w:rPr>
          <w:rFonts w:ascii="Calibri" w:eastAsiaTheme="minorHAnsi" w:hAnsi="Calibri" w:cs="Helvetica"/>
          <w:color w:val="000000"/>
          <w:sz w:val="22"/>
          <w:szCs w:val="22"/>
        </w:rPr>
        <w:t>I Am Not a Witch (Velká Británie, 2017), režie: Rungano Nyoni</w:t>
      </w:r>
    </w:p>
    <w:p w14:paraId="56FA36D8" w14:textId="77777777" w:rsidR="00EB2DE9" w:rsidRPr="00EB2DE9" w:rsidRDefault="00EB2DE9" w:rsidP="00EB2D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r w:rsidRPr="00EB2DE9">
        <w:rPr>
          <w:rFonts w:ascii="Calibri" w:eastAsiaTheme="minorHAnsi" w:hAnsi="Calibri" w:cs="Helvetica"/>
          <w:color w:val="000000"/>
          <w:sz w:val="22"/>
          <w:szCs w:val="22"/>
        </w:rPr>
        <w:t>Ava (Francie, 2017), režie: Léa Mysius</w:t>
      </w:r>
    </w:p>
    <w:p w14:paraId="5816DE40" w14:textId="77777777" w:rsidR="00D64DA9" w:rsidRDefault="00EB2DE9" w:rsidP="00EB2DE9">
      <w:pPr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r w:rsidRPr="00EB2DE9">
        <w:rPr>
          <w:rFonts w:ascii="Calibri" w:eastAsiaTheme="minorHAnsi" w:hAnsi="Calibri" w:cs="Helvetica"/>
          <w:color w:val="000000"/>
          <w:sz w:val="22"/>
          <w:szCs w:val="22"/>
        </w:rPr>
        <w:t>Tehran Taboo (Německo, 2017), režie: Ali Soozandeh</w:t>
      </w:r>
    </w:p>
    <w:p w14:paraId="005918AB" w14:textId="77777777" w:rsidR="00EB2DE9" w:rsidRDefault="00EB2DE9" w:rsidP="00EB2DE9">
      <w:pPr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</w:p>
    <w:p w14:paraId="7513FC4F" w14:textId="77777777" w:rsidR="00EB2DE9" w:rsidRDefault="00EB2DE9" w:rsidP="00EB2DE9">
      <w:pPr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r>
        <w:rPr>
          <w:rFonts w:ascii="Calibri" w:eastAsiaTheme="minorHAnsi" w:hAnsi="Calibri" w:cs="Helvetica"/>
          <w:b/>
          <w:color w:val="000000"/>
          <w:sz w:val="22"/>
          <w:szCs w:val="22"/>
        </w:rPr>
        <w:t xml:space="preserve">Více informací o projektu Scope100 můžete najít na webu </w:t>
      </w:r>
      <w:hyperlink r:id="rId10" w:history="1">
        <w:r w:rsidRPr="00D93DFC">
          <w:rPr>
            <w:rStyle w:val="Hypertextovodkaz"/>
            <w:rFonts w:ascii="Calibri" w:eastAsiaTheme="minorHAnsi" w:hAnsi="Calibri" w:cs="Helvetica"/>
            <w:b/>
            <w:sz w:val="22"/>
            <w:szCs w:val="22"/>
          </w:rPr>
          <w:t>www.scope100.cz</w:t>
        </w:r>
      </w:hyperlink>
      <w:r>
        <w:rPr>
          <w:rFonts w:ascii="Calibri" w:eastAsiaTheme="minorHAnsi" w:hAnsi="Calibri" w:cs="Helvetica"/>
          <w:b/>
          <w:color w:val="000000"/>
          <w:sz w:val="22"/>
          <w:szCs w:val="22"/>
        </w:rPr>
        <w:t xml:space="preserve"> či na </w:t>
      </w:r>
      <w:hyperlink r:id="rId11" w:history="1">
        <w:r w:rsidRPr="001B5204">
          <w:rPr>
            <w:rStyle w:val="Hypertextovodkaz"/>
            <w:rFonts w:ascii="Calibri" w:eastAsiaTheme="minorHAnsi" w:hAnsi="Calibri" w:cs="Helvetica"/>
            <w:b/>
            <w:sz w:val="22"/>
            <w:szCs w:val="22"/>
          </w:rPr>
          <w:t>facebookové stránce</w:t>
        </w:r>
      </w:hyperlink>
      <w:r>
        <w:rPr>
          <w:rFonts w:ascii="Calibri" w:eastAsiaTheme="minorHAnsi" w:hAnsi="Calibri" w:cs="Helvetica"/>
          <w:b/>
          <w:color w:val="000000"/>
          <w:sz w:val="22"/>
          <w:szCs w:val="22"/>
        </w:rPr>
        <w:t xml:space="preserve"> projektu</w:t>
      </w:r>
      <w:r>
        <w:rPr>
          <w:rFonts w:ascii="Calibri" w:eastAsiaTheme="minorHAnsi" w:hAnsi="Calibri" w:cs="Helvetica"/>
          <w:color w:val="000000"/>
          <w:sz w:val="22"/>
          <w:szCs w:val="22"/>
        </w:rPr>
        <w:t xml:space="preserve">. </w:t>
      </w:r>
    </w:p>
    <w:p w14:paraId="1AC358A4" w14:textId="77777777" w:rsidR="001B5204" w:rsidRDefault="001B5204" w:rsidP="00EB2DE9">
      <w:pPr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</w:p>
    <w:p w14:paraId="532C49B1" w14:textId="77777777" w:rsidR="001B5204" w:rsidRDefault="001B5204" w:rsidP="00EB2DE9">
      <w:pPr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r>
        <w:rPr>
          <w:rFonts w:ascii="Calibri" w:eastAsiaTheme="minorHAnsi" w:hAnsi="Calibri" w:cs="Helvetica"/>
          <w:b/>
          <w:color w:val="000000"/>
          <w:sz w:val="22"/>
          <w:szCs w:val="22"/>
        </w:rPr>
        <w:t xml:space="preserve">Press kontakt: </w:t>
      </w:r>
    </w:p>
    <w:p w14:paraId="6513FB64" w14:textId="77777777" w:rsidR="001B5204" w:rsidRDefault="001B5204" w:rsidP="00EB2DE9">
      <w:pPr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r>
        <w:rPr>
          <w:rFonts w:ascii="Calibri" w:eastAsiaTheme="minorHAnsi" w:hAnsi="Calibri" w:cs="Helvetica"/>
          <w:color w:val="000000"/>
          <w:sz w:val="22"/>
          <w:szCs w:val="22"/>
        </w:rPr>
        <w:t>Kateřina Dvořáková</w:t>
      </w:r>
    </w:p>
    <w:p w14:paraId="4AA02157" w14:textId="77777777" w:rsidR="001B5204" w:rsidRDefault="001B5204" w:rsidP="00EB2DE9">
      <w:pPr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hyperlink r:id="rId12" w:history="1">
        <w:r w:rsidRPr="00D93DFC">
          <w:rPr>
            <w:rStyle w:val="Hypertextovodkaz"/>
            <w:rFonts w:ascii="Calibri" w:eastAsiaTheme="minorHAnsi" w:hAnsi="Calibri" w:cs="Helvetica"/>
            <w:sz w:val="22"/>
            <w:szCs w:val="22"/>
          </w:rPr>
          <w:t>katka@aerofilms.cz</w:t>
        </w:r>
      </w:hyperlink>
    </w:p>
    <w:p w14:paraId="7C2BE3AA" w14:textId="77777777" w:rsidR="001B5204" w:rsidRDefault="001B5204" w:rsidP="00EB2DE9">
      <w:pPr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  <w:r>
        <w:rPr>
          <w:rFonts w:ascii="Calibri" w:eastAsiaTheme="minorHAnsi" w:hAnsi="Calibri" w:cs="Helvetica"/>
          <w:color w:val="000000"/>
          <w:sz w:val="22"/>
          <w:szCs w:val="22"/>
        </w:rPr>
        <w:t>+420 776 130 072</w:t>
      </w:r>
    </w:p>
    <w:p w14:paraId="3AC9E187" w14:textId="77777777" w:rsidR="001B5204" w:rsidRPr="001B5204" w:rsidRDefault="001B5204" w:rsidP="00EB2DE9">
      <w:pPr>
        <w:ind w:left="-709"/>
        <w:rPr>
          <w:rFonts w:ascii="Calibri" w:eastAsiaTheme="minorHAnsi" w:hAnsi="Calibri" w:cs="Helvetica"/>
          <w:color w:val="000000"/>
          <w:sz w:val="22"/>
          <w:szCs w:val="22"/>
        </w:rPr>
      </w:pPr>
    </w:p>
    <w:p w14:paraId="6DDDB9C1" w14:textId="77777777" w:rsidR="00EB2DE9" w:rsidRDefault="00EB2DE9" w:rsidP="00EB2DE9">
      <w:pPr>
        <w:ind w:left="-709"/>
        <w:rPr>
          <w:rFonts w:ascii="Calibri" w:eastAsiaTheme="minorHAnsi" w:hAnsi="Calibri" w:cs="Helvetica"/>
          <w:b/>
          <w:color w:val="000000"/>
          <w:sz w:val="22"/>
          <w:szCs w:val="22"/>
        </w:rPr>
      </w:pPr>
    </w:p>
    <w:p w14:paraId="6E2C066A" w14:textId="77777777" w:rsidR="00EB2DE9" w:rsidRPr="00EB2DE9" w:rsidRDefault="00EB2DE9" w:rsidP="00EB2DE9">
      <w:pPr>
        <w:ind w:left="-709"/>
        <w:rPr>
          <w:rFonts w:ascii="Calibri" w:eastAsiaTheme="minorHAnsi" w:hAnsi="Calibri" w:cs="Helvetica"/>
          <w:b/>
          <w:color w:val="000000"/>
          <w:sz w:val="22"/>
          <w:szCs w:val="22"/>
        </w:rPr>
      </w:pPr>
      <w:r>
        <w:rPr>
          <w:rFonts w:ascii="Calibri" w:eastAsiaTheme="minorHAnsi" w:hAnsi="Calibri" w:cs="Helvetica"/>
          <w:b/>
          <w:color w:val="000000"/>
          <w:sz w:val="22"/>
          <w:szCs w:val="22"/>
        </w:rPr>
        <w:t xml:space="preserve"> </w:t>
      </w:r>
    </w:p>
    <w:sectPr w:rsidR="00EB2DE9" w:rsidRPr="00EB2DE9" w:rsidSect="00FD7D33">
      <w:pgSz w:w="11900" w:h="16840"/>
      <w:pgMar w:top="269" w:right="1417" w:bottom="9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6E9F" w14:textId="77777777" w:rsidR="00E57F6D" w:rsidRDefault="00E57F6D" w:rsidP="003A6659">
      <w:r>
        <w:separator/>
      </w:r>
    </w:p>
  </w:endnote>
  <w:endnote w:type="continuationSeparator" w:id="0">
    <w:p w14:paraId="4101F207" w14:textId="77777777" w:rsidR="00E57F6D" w:rsidRDefault="00E57F6D" w:rsidP="003A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22D22" w14:textId="77777777" w:rsidR="00E57F6D" w:rsidRDefault="00E57F6D" w:rsidP="003A6659">
      <w:r>
        <w:separator/>
      </w:r>
    </w:p>
  </w:footnote>
  <w:footnote w:type="continuationSeparator" w:id="0">
    <w:p w14:paraId="6C75452E" w14:textId="77777777" w:rsidR="00E57F6D" w:rsidRDefault="00E57F6D" w:rsidP="003A6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59"/>
    <w:rsid w:val="00052BFC"/>
    <w:rsid w:val="00065CA5"/>
    <w:rsid w:val="000A5104"/>
    <w:rsid w:val="000C0892"/>
    <w:rsid w:val="00123395"/>
    <w:rsid w:val="00175064"/>
    <w:rsid w:val="001B36D1"/>
    <w:rsid w:val="001B5204"/>
    <w:rsid w:val="003A6659"/>
    <w:rsid w:val="003E2441"/>
    <w:rsid w:val="0049067A"/>
    <w:rsid w:val="00576ABE"/>
    <w:rsid w:val="00621064"/>
    <w:rsid w:val="00707389"/>
    <w:rsid w:val="00847FFB"/>
    <w:rsid w:val="008D0E3E"/>
    <w:rsid w:val="00931BF3"/>
    <w:rsid w:val="0093681F"/>
    <w:rsid w:val="009E3249"/>
    <w:rsid w:val="00B674C6"/>
    <w:rsid w:val="00B75437"/>
    <w:rsid w:val="00BD34C3"/>
    <w:rsid w:val="00D0011C"/>
    <w:rsid w:val="00D64DA9"/>
    <w:rsid w:val="00D87D53"/>
    <w:rsid w:val="00DE1266"/>
    <w:rsid w:val="00E57F6D"/>
    <w:rsid w:val="00E84056"/>
    <w:rsid w:val="00EB2DE9"/>
    <w:rsid w:val="00F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ADF9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A6659"/>
    <w:rPr>
      <w:rFonts w:ascii="Cambria" w:eastAsia="MS Mincho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6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A6659"/>
  </w:style>
  <w:style w:type="paragraph" w:styleId="Zpat">
    <w:name w:val="footer"/>
    <w:basedOn w:val="Normln"/>
    <w:link w:val="ZpatChar"/>
    <w:uiPriority w:val="99"/>
    <w:unhideWhenUsed/>
    <w:rsid w:val="003A66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A6659"/>
  </w:style>
  <w:style w:type="character" w:styleId="Hypertextovodkaz">
    <w:name w:val="Hyperlink"/>
    <w:basedOn w:val="Standardnpsmoodstavce"/>
    <w:uiPriority w:val="99"/>
    <w:unhideWhenUsed/>
    <w:rsid w:val="00EB2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scope100cz/" TargetMode="External"/><Relationship Id="rId12" Type="http://schemas.openxmlformats.org/officeDocument/2006/relationships/hyperlink" Target="mailto:katka@aerofilms.cz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youtu.be/iP1xOvRjU0c" TargetMode="External"/><Relationship Id="rId9" Type="http://schemas.openxmlformats.org/officeDocument/2006/relationships/image" Target="media/image2.jpg"/><Relationship Id="rId10" Type="http://schemas.openxmlformats.org/officeDocument/2006/relationships/hyperlink" Target="http://www.scope100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/>
</file>

<file path=customXml/itemProps1.xml><?xml version="1.0" encoding="utf-8"?>
<ds:datastoreItem xmlns:ds="http://schemas.openxmlformats.org/officeDocument/2006/customXml" ds:itemID="{18E390BB-167E-6844-B7C1-FBDC6FF8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589</Words>
  <Characters>3478</Characters>
  <Application>Microsoft Macintosh Word</Application>
  <DocSecurity>0</DocSecurity>
  <Lines>28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2</cp:revision>
  <dcterms:created xsi:type="dcterms:W3CDTF">2018-04-09T10:24:00Z</dcterms:created>
  <dcterms:modified xsi:type="dcterms:W3CDTF">2018-04-11T09:13:00Z</dcterms:modified>
</cp:coreProperties>
</file>