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8D32" w14:textId="77777777" w:rsidR="00ED064C" w:rsidRDefault="000E007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SLOŽKA 64 </w:t>
      </w:r>
      <w:r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  <w:r>
        <w:rPr>
          <w:rStyle w:val="itemprop"/>
          <w:rFonts w:ascii="Arial" w:eastAsia="Arial" w:hAnsi="Arial" w:cs="Arial"/>
          <w:b/>
          <w:bCs/>
          <w:noProof/>
          <w:color w:val="878787"/>
          <w:kern w:val="1"/>
          <w:sz w:val="40"/>
          <w:szCs w:val="40"/>
          <w:u w:color="878787"/>
          <w:lang w:val="en-US"/>
        </w:rPr>
        <w:drawing>
          <wp:anchor distT="152400" distB="152400" distL="152400" distR="152400" simplePos="0" relativeHeight="251659264" behindDoc="0" locked="0" layoutInCell="1" allowOverlap="1" wp14:anchorId="2581B653" wp14:editId="7C3C4ED0">
            <wp:simplePos x="0" y="0"/>
            <wp:positionH relativeFrom="margin">
              <wp:posOffset>-726440</wp:posOffset>
            </wp:positionH>
            <wp:positionV relativeFrom="page">
              <wp:posOffset>0</wp:posOffset>
            </wp:positionV>
            <wp:extent cx="7556500" cy="4249204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oto 2-main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249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1D89F18" w14:textId="77777777" w:rsidR="00ED064C" w:rsidRDefault="00ED06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6E5C0CB8" w14:textId="77777777" w:rsidR="00ED064C" w:rsidRDefault="000E00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Dánsko, 2018 | 119 minut | dánská verze | české titulky | přístupný od 12 let | DCP | 2,</w:t>
      </w:r>
      <w:proofErr w:type="gramStart"/>
      <w:r>
        <w:rPr>
          <w:rStyle w:val="itemprop"/>
          <w:rFonts w:ascii="Arial" w:hAnsi="Arial"/>
          <w:b/>
          <w:bCs/>
          <w:kern w:val="1"/>
          <w:lang w:val="en-US"/>
        </w:rPr>
        <w:t>39 :</w:t>
      </w:r>
      <w:proofErr w:type="gram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  <w:r w:rsidR="00DB3C12">
        <w:rPr>
          <w:rStyle w:val="itemprop"/>
          <w:rFonts w:ascii="Arial" w:hAnsi="Arial"/>
          <w:b/>
          <w:bCs/>
          <w:kern w:val="1"/>
          <w:lang w:val="en-US"/>
        </w:rPr>
        <w:t xml:space="preserve"> |</w:t>
      </w:r>
    </w:p>
    <w:p w14:paraId="5C60E71B" w14:textId="77777777" w:rsidR="00ED064C" w:rsidRDefault="000E00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premiéra: 24. ledna 2019 | konec monopolu: 30. října 2026</w:t>
      </w:r>
    </w:p>
    <w:p w14:paraId="0C8ED5BF" w14:textId="77777777" w:rsidR="00ED064C" w:rsidRDefault="00ED06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5EAAB92E" w14:textId="77777777" w:rsidR="00ED064C" w:rsidRDefault="000E00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r>
        <w:rPr>
          <w:rStyle w:val="itemprop"/>
          <w:rFonts w:ascii="Arial" w:hAnsi="Arial"/>
          <w:b/>
          <w:bCs/>
          <w:kern w:val="1"/>
          <w:lang w:val="en-US"/>
        </w:rPr>
        <w:t>originální název</w:t>
      </w:r>
      <w:r>
        <w:rPr>
          <w:rStyle w:val="itemprop"/>
          <w:rFonts w:ascii="Arial" w:hAnsi="Arial"/>
          <w:kern w:val="1"/>
          <w:lang w:val="en-US"/>
        </w:rPr>
        <w:t xml:space="preserve"> Journal 64 ■ </w:t>
      </w:r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r>
        <w:rPr>
          <w:rStyle w:val="itemprop"/>
          <w:rFonts w:ascii="Arial" w:hAnsi="Arial"/>
          <w:kern w:val="1"/>
          <w:lang w:val="en-US"/>
        </w:rPr>
        <w:t xml:space="preserve"> krimi/thriller</w:t>
      </w:r>
    </w:p>
    <w:p w14:paraId="568F0DC6" w14:textId="77777777" w:rsidR="00ED064C" w:rsidRDefault="00ED0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10CACC53" w14:textId="79C47C1A" w:rsidR="00ED064C" w:rsidRPr="00431357" w:rsidRDefault="00431357" w:rsidP="00431357">
      <w:pPr>
        <w:widowControl/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■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50369">
        <w:rPr>
          <w:rStyle w:val="itemprop"/>
          <w:rFonts w:ascii="Arial" w:hAnsi="Arial"/>
          <w:b/>
          <w:bCs/>
          <w:kern w:val="1"/>
          <w:lang w:val="en-US"/>
        </w:rPr>
        <w:t>s</w:t>
      </w:r>
      <w:r w:rsidR="000E007C">
        <w:rPr>
          <w:rStyle w:val="itemprop"/>
          <w:rFonts w:ascii="Arial" w:hAnsi="Arial"/>
          <w:b/>
          <w:bCs/>
          <w:kern w:val="1"/>
          <w:lang w:val="en-US"/>
        </w:rPr>
        <w:t>cénář</w:t>
      </w:r>
      <w:r w:rsidR="00F50369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50369" w:rsidRPr="00F50369">
        <w:rPr>
          <w:rStyle w:val="itemprop"/>
          <w:rFonts w:ascii="Arial" w:hAnsi="Arial"/>
          <w:bCs/>
          <w:kern w:val="1"/>
          <w:lang w:val="en-US"/>
        </w:rPr>
        <w:t>Nikolaj Arcel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Bo Hr. Hansen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Mikkel N</w:t>
      </w:r>
      <w:r w:rsidR="000E007C">
        <w:rPr>
          <w:rStyle w:val="itemprop"/>
          <w:rFonts w:ascii="Arial" w:hAnsi="Arial"/>
          <w:lang w:val="da-DK"/>
        </w:rPr>
        <w:t>ø</w:t>
      </w:r>
      <w:r w:rsidR="000E007C">
        <w:rPr>
          <w:rStyle w:val="itemprop"/>
          <w:rFonts w:ascii="Arial" w:hAnsi="Arial"/>
          <w:lang w:val="nl-NL"/>
        </w:rPr>
        <w:t>rgaard</w:t>
      </w:r>
      <w:r w:rsidR="000E007C">
        <w:rPr>
          <w:rStyle w:val="itemprop"/>
          <w:rFonts w:ascii="Arial" w:hAnsi="Arial"/>
        </w:rPr>
        <w:t xml:space="preserve"> </w:t>
      </w:r>
      <w:r w:rsidR="000E007C">
        <w:rPr>
          <w:rStyle w:val="itemprop"/>
          <w:rFonts w:ascii="Arial" w:hAnsi="Arial"/>
          <w:b/>
          <w:bCs/>
          <w:kern w:val="1"/>
          <w:lang w:val="en-US"/>
        </w:rPr>
        <w:t xml:space="preserve">■ režie </w:t>
      </w:r>
      <w:r w:rsidR="000E007C">
        <w:rPr>
          <w:rStyle w:val="itemprop"/>
          <w:rFonts w:ascii="Arial" w:hAnsi="Arial"/>
          <w:kern w:val="1"/>
          <w:lang w:val="en-US"/>
        </w:rPr>
        <w:t>Christoffer Boe</w:t>
      </w:r>
      <w:r w:rsidR="000E007C">
        <w:rPr>
          <w:rStyle w:val="itemprop"/>
          <w:rFonts w:ascii="Arial" w:hAnsi="Arial"/>
          <w:b/>
          <w:bCs/>
        </w:rPr>
        <w:t xml:space="preserve"> </w:t>
      </w:r>
      <w:r w:rsidR="000E007C">
        <w:rPr>
          <w:rStyle w:val="itemprop"/>
          <w:rFonts w:ascii="Arial" w:hAnsi="Arial"/>
          <w:b/>
          <w:bCs/>
          <w:kern w:val="1"/>
          <w:lang w:val="en-US"/>
        </w:rPr>
        <w:t xml:space="preserve">■ kamera </w:t>
      </w:r>
      <w:r w:rsidR="000E007C">
        <w:rPr>
          <w:rStyle w:val="itemprop"/>
          <w:rFonts w:ascii="Arial" w:hAnsi="Arial"/>
          <w:kern w:val="1"/>
          <w:lang w:val="en-US"/>
        </w:rPr>
        <w:t>Jacob Mølle</w:t>
      </w:r>
      <w:r>
        <w:rPr>
          <w:rStyle w:val="itemprop"/>
          <w:rFonts w:ascii="Arial" w:eastAsia="Arial" w:hAnsi="Arial" w:cs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>■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0E007C">
        <w:rPr>
          <w:rStyle w:val="itemprop"/>
          <w:rFonts w:ascii="Arial" w:hAnsi="Arial"/>
          <w:b/>
          <w:bCs/>
          <w:kern w:val="1"/>
          <w:lang w:val="en-US"/>
        </w:rPr>
        <w:t xml:space="preserve">střih </w:t>
      </w:r>
      <w:r w:rsidR="000E007C">
        <w:rPr>
          <w:rStyle w:val="itemprop"/>
          <w:rFonts w:ascii="Arial" w:hAnsi="Arial"/>
          <w:kern w:val="1"/>
          <w:lang w:val="en-US"/>
        </w:rPr>
        <w:t xml:space="preserve">Nico Leunen </w:t>
      </w:r>
      <w:r w:rsidR="000E007C">
        <w:rPr>
          <w:rStyle w:val="itemprop"/>
          <w:rFonts w:ascii="Arial" w:hAnsi="Arial"/>
          <w:b/>
          <w:bCs/>
          <w:kern w:val="1"/>
          <w:lang w:val="en-US"/>
        </w:rPr>
        <w:t xml:space="preserve">■ hrají </w:t>
      </w:r>
      <w:r w:rsidR="000E007C">
        <w:rPr>
          <w:rStyle w:val="itemprop"/>
          <w:rFonts w:ascii="Arial" w:hAnsi="Arial"/>
          <w:lang w:val="nl-NL"/>
        </w:rPr>
        <w:t>Nikolaj Lie Kaas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  <w:lang w:val="es-ES_tradnl"/>
        </w:rPr>
        <w:t>Fares Fares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S</w:t>
      </w:r>
      <w:r w:rsidR="000E007C">
        <w:rPr>
          <w:rStyle w:val="itemprop"/>
          <w:rFonts w:ascii="Arial" w:hAnsi="Arial"/>
          <w:lang w:val="da-DK"/>
        </w:rPr>
        <w:t>ø</w:t>
      </w:r>
      <w:r w:rsidR="000E007C">
        <w:rPr>
          <w:rStyle w:val="itemprop"/>
          <w:rFonts w:ascii="Arial" w:hAnsi="Arial"/>
        </w:rPr>
        <w:t>ren Pilmark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  <w:lang w:val="de-DE"/>
        </w:rPr>
        <w:t>Johanne Louise Schmidt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Fan</w:t>
      </w:r>
      <w:r>
        <w:rPr>
          <w:rStyle w:val="itemprop"/>
          <w:rFonts w:ascii="Arial" w:eastAsia="Arial" w:hAnsi="Arial" w:cs="Arial"/>
          <w:kern w:val="1"/>
          <w:lang w:val="en-US"/>
        </w:rPr>
        <w:t xml:space="preserve"> </w:t>
      </w:r>
      <w:r w:rsidR="000E007C">
        <w:rPr>
          <w:rStyle w:val="itemprop"/>
          <w:rFonts w:ascii="Arial" w:hAnsi="Arial"/>
        </w:rPr>
        <w:t>Bornedal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Clara Rosager</w:t>
      </w:r>
      <w:r w:rsidR="000E007C">
        <w:rPr>
          <w:rStyle w:val="itemprop"/>
          <w:rFonts w:ascii="Arial" w:hAnsi="Arial"/>
          <w:color w:val="222222"/>
        </w:rPr>
        <w:t xml:space="preserve">, </w:t>
      </w:r>
      <w:r w:rsidR="000E007C">
        <w:rPr>
          <w:rStyle w:val="itemprop"/>
          <w:rFonts w:ascii="Arial" w:hAnsi="Arial"/>
        </w:rPr>
        <w:t>Michael Brostru</w:t>
      </w:r>
      <w:r w:rsidR="000E007C" w:rsidRPr="00431357">
        <w:rPr>
          <w:rStyle w:val="itemprop"/>
          <w:rFonts w:ascii="Arial" w:hAnsi="Arial"/>
        </w:rPr>
        <w:t>p</w:t>
      </w:r>
      <w:r w:rsidR="000E007C" w:rsidRPr="00431357">
        <w:rPr>
          <w:rStyle w:val="itemprop"/>
          <w:rFonts w:ascii="Arial" w:hAnsi="Arial"/>
          <w:color w:val="222222"/>
        </w:rPr>
        <w:t xml:space="preserve">, </w:t>
      </w:r>
      <w:r w:rsidR="000E007C" w:rsidRPr="00431357">
        <w:rPr>
          <w:rStyle w:val="itemprop"/>
          <w:rFonts w:ascii="Arial" w:hAnsi="Arial"/>
          <w:lang w:val="es-ES_tradnl"/>
        </w:rPr>
        <w:t>Nicolas Bro</w:t>
      </w:r>
      <w:r w:rsidR="000E007C" w:rsidRPr="00431357">
        <w:rPr>
          <w:rStyle w:val="itemprop"/>
          <w:rFonts w:ascii="Arial" w:hAnsi="Arial"/>
          <w:color w:val="222222"/>
        </w:rPr>
        <w:t xml:space="preserve">, </w:t>
      </w:r>
      <w:r w:rsidR="000E007C" w:rsidRPr="00431357">
        <w:rPr>
          <w:rStyle w:val="itemprop"/>
          <w:rFonts w:ascii="Arial" w:hAnsi="Arial"/>
          <w:u w:color="BA1810"/>
        </w:rPr>
        <w:t>Anders Hove</w:t>
      </w:r>
      <w:r w:rsidR="000E007C" w:rsidRPr="00431357">
        <w:rPr>
          <w:rStyle w:val="itemprop"/>
          <w:rFonts w:ascii="Arial" w:hAnsi="Arial"/>
          <w:color w:val="222222"/>
        </w:rPr>
        <w:t xml:space="preserve">, </w:t>
      </w:r>
      <w:r w:rsidR="000E007C" w:rsidRPr="00431357">
        <w:rPr>
          <w:rStyle w:val="itemprop"/>
          <w:rFonts w:ascii="Arial" w:hAnsi="Arial"/>
        </w:rPr>
        <w:t>Elliott Crosset Hove</w:t>
      </w:r>
      <w:r w:rsidR="000E007C" w:rsidRPr="00431357">
        <w:rPr>
          <w:rStyle w:val="itemprop"/>
          <w:rFonts w:ascii="Arial" w:hAnsi="Arial"/>
          <w:color w:val="222222"/>
        </w:rPr>
        <w:t xml:space="preserve">, </w:t>
      </w:r>
      <w:r w:rsidR="000E007C" w:rsidRPr="00431357">
        <w:rPr>
          <w:rStyle w:val="itemprop"/>
          <w:rFonts w:ascii="Arial" w:hAnsi="Arial"/>
          <w:u w:color="BA1810"/>
          <w:lang w:val="nl-NL"/>
        </w:rPr>
        <w:t>Vibeke Hastrup</w:t>
      </w:r>
    </w:p>
    <w:p w14:paraId="4F0D52F6" w14:textId="77777777" w:rsidR="00ED064C" w:rsidRDefault="00ED064C">
      <w:pPr>
        <w:widowControl/>
        <w:suppressAutoHyphens w:val="0"/>
        <w:rPr>
          <w:rStyle w:val="itemprop"/>
        </w:rPr>
      </w:pPr>
    </w:p>
    <w:p w14:paraId="4D3473CB" w14:textId="77777777" w:rsidR="00ED064C" w:rsidRDefault="000E00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r>
        <w:rPr>
          <w:rStyle w:val="itemprop"/>
          <w:rFonts w:ascii="Arial" w:hAnsi="Arial"/>
          <w:kern w:val="1"/>
          <w:lang w:val="en-US"/>
        </w:rPr>
        <w:t xml:space="preserve"> Anna Lísalová, 723 718 484, </w:t>
      </w:r>
      <w:hyperlink r:id="rId8" w:history="1">
        <w:r>
          <w:rPr>
            <w:rStyle w:val="Hyperlink1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9" w:history="1">
        <w:r>
          <w:rPr>
            <w:rStyle w:val="Hyperlink1"/>
          </w:rPr>
          <w:t>http://objednavky.aerofilms.cz/</w:t>
        </w:r>
      </w:hyperlink>
    </w:p>
    <w:p w14:paraId="704B1713" w14:textId="77777777" w:rsidR="00ED064C" w:rsidRDefault="000E007C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stránka filmu </w:t>
      </w:r>
      <w:hyperlink r:id="rId10" w:history="1">
        <w:r>
          <w:rPr>
            <w:rStyle w:val="Hyperlink2"/>
          </w:rPr>
          <w:t>https://www.aerofilms.cz/slozka-64/</w:t>
        </w:r>
      </w:hyperlink>
    </w:p>
    <w:p w14:paraId="0BC11610" w14:textId="1E917C3A" w:rsidR="00ED064C" w:rsidRDefault="000E007C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b/>
          <w:bCs/>
        </w:rPr>
        <w:t>■ materiály</w:t>
      </w:r>
      <w:r w:rsidR="00431357">
        <w:rPr>
          <w:rStyle w:val="itemprop"/>
          <w:rFonts w:ascii="Arial" w:hAnsi="Arial"/>
          <w:b/>
          <w:bCs/>
        </w:rPr>
        <w:t xml:space="preserve"> </w:t>
      </w:r>
      <w:hyperlink r:id="rId11" w:history="1">
        <w:r>
          <w:rPr>
            <w:rStyle w:val="Hyperlink2"/>
          </w:rPr>
          <w:t>http://aero.capsa.cz/</w:t>
        </w:r>
      </w:hyperlink>
      <w:r>
        <w:rPr>
          <w:rStyle w:val="itemprop"/>
          <w:rFonts w:ascii="Arial" w:hAnsi="Arial"/>
          <w:kern w:val="1"/>
          <w:lang w:val="en-US"/>
        </w:rPr>
        <w:t xml:space="preserve"> (login a heslo: guest)</w:t>
      </w:r>
    </w:p>
    <w:p w14:paraId="0978157E" w14:textId="77777777" w:rsidR="00ED064C" w:rsidRDefault="00ED06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5EDD46A8" w14:textId="77777777" w:rsidR="00ED064C" w:rsidRDefault="000E007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</w:p>
    <w:p w14:paraId="69EC8A99" w14:textId="77777777" w:rsidR="00ED064C" w:rsidRDefault="000E007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itemprop"/>
          <w:sz w:val="20"/>
          <w:szCs w:val="20"/>
        </w:rPr>
      </w:pPr>
      <w:r>
        <w:rPr>
          <w:rStyle w:val="itemprop"/>
          <w:sz w:val="20"/>
          <w:szCs w:val="20"/>
        </w:rPr>
        <w:t>Podivné lékařské experimenty, zneužívání a převýchova „necudných“ dívek. Do rukou detektiva Carla M</w:t>
      </w:r>
      <w:r>
        <w:rPr>
          <w:rStyle w:val="itemprop"/>
          <w:sz w:val="20"/>
          <w:szCs w:val="20"/>
          <w:lang w:val="da-DK"/>
        </w:rPr>
        <w:t>ø</w:t>
      </w:r>
      <w:r>
        <w:rPr>
          <w:rStyle w:val="itemprop"/>
          <w:sz w:val="20"/>
          <w:szCs w:val="20"/>
        </w:rPr>
        <w:t>rcka a jeho asistenta Assada z kriminálního Oddělení Q se </w:t>
      </w:r>
      <w:r>
        <w:rPr>
          <w:rStyle w:val="itemprop"/>
          <w:sz w:val="20"/>
          <w:szCs w:val="20"/>
          <w:lang w:val="pt-PT"/>
        </w:rPr>
        <w:t>dost</w:t>
      </w:r>
      <w:r>
        <w:rPr>
          <w:rStyle w:val="itemprop"/>
          <w:sz w:val="20"/>
          <w:szCs w:val="20"/>
        </w:rPr>
        <w:t>ává další nevyřešený pří</w:t>
      </w:r>
      <w:r>
        <w:rPr>
          <w:rStyle w:val="itemprop"/>
          <w:sz w:val="20"/>
          <w:szCs w:val="20"/>
          <w:lang w:val="fr-FR"/>
        </w:rPr>
        <w:t>pad. Jak souvis</w:t>
      </w:r>
      <w:r>
        <w:rPr>
          <w:rStyle w:val="itemprop"/>
          <w:sz w:val="20"/>
          <w:szCs w:val="20"/>
        </w:rPr>
        <w:t>í děsivé, půl století staré tajemství opuštěného ostrova Sprog</w:t>
      </w:r>
      <w:r>
        <w:rPr>
          <w:rStyle w:val="itemprop"/>
          <w:sz w:val="20"/>
          <w:szCs w:val="20"/>
          <w:lang w:val="da-DK"/>
        </w:rPr>
        <w:t xml:space="preserve">ø </w:t>
      </w:r>
      <w:r>
        <w:rPr>
          <w:rStyle w:val="itemprop"/>
          <w:sz w:val="20"/>
          <w:szCs w:val="20"/>
        </w:rPr>
        <w:t xml:space="preserve">se třemi mumifikovanými těly nalezenými za falešnou stěnou jednoho kodaňského </w:t>
      </w:r>
      <w:proofErr w:type="gramStart"/>
      <w:r>
        <w:rPr>
          <w:rStyle w:val="itemprop"/>
          <w:sz w:val="20"/>
          <w:szCs w:val="20"/>
        </w:rPr>
        <w:t>bytu?</w:t>
      </w:r>
      <w:proofErr w:type="gramEnd"/>
      <w:r>
        <w:rPr>
          <w:rStyle w:val="itemprop"/>
          <w:sz w:val="20"/>
          <w:szCs w:val="20"/>
        </w:rPr>
        <w:t xml:space="preserve"> A komu patřila čtvrtá, prázdná židle u prostřeného stolu? Mr</w:t>
      </w:r>
      <w:r w:rsidR="00B11B10">
        <w:rPr>
          <w:rStyle w:val="itemprop"/>
          <w:sz w:val="20"/>
          <w:szCs w:val="20"/>
        </w:rPr>
        <w:t>a</w:t>
      </w:r>
      <w:r>
        <w:rPr>
          <w:rStyle w:val="itemprop"/>
          <w:sz w:val="20"/>
          <w:szCs w:val="20"/>
        </w:rPr>
        <w:t>zivý detektivní příběh založený na skutečné kapitole dánský</w:t>
      </w:r>
      <w:r>
        <w:rPr>
          <w:rStyle w:val="itemprop"/>
          <w:sz w:val="20"/>
          <w:szCs w:val="20"/>
          <w:lang w:val="de-DE"/>
        </w:rPr>
        <w:t>ch d</w:t>
      </w:r>
      <w:r>
        <w:rPr>
          <w:rStyle w:val="itemprop"/>
          <w:sz w:val="20"/>
          <w:szCs w:val="20"/>
        </w:rPr>
        <w:t>ějin je čtvrtým severský</w:t>
      </w:r>
      <w:r>
        <w:rPr>
          <w:rStyle w:val="itemprop"/>
          <w:sz w:val="20"/>
          <w:szCs w:val="20"/>
          <w:lang w:val="en-US"/>
        </w:rPr>
        <w:t>m thrillerem nato</w:t>
      </w:r>
      <w:r>
        <w:rPr>
          <w:rStyle w:val="itemprop"/>
          <w:sz w:val="20"/>
          <w:szCs w:val="20"/>
        </w:rPr>
        <w:t>čeným podle bestsellerů Jussiho Adler-Olsena.</w:t>
      </w:r>
    </w:p>
    <w:p w14:paraId="328DFB2E" w14:textId="77777777" w:rsidR="00ED064C" w:rsidRDefault="00ED06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</w:rPr>
      </w:pPr>
    </w:p>
    <w:p w14:paraId="0BE9E742" w14:textId="77777777" w:rsidR="00ED064C" w:rsidRDefault="000E007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 xml:space="preserve">proč </w:t>
      </w:r>
      <w:r>
        <w:rPr>
          <w:rStyle w:val="itemprop"/>
          <w:rFonts w:ascii="Arial" w:hAnsi="Arial"/>
          <w:b/>
          <w:bCs/>
          <w:lang w:val="pt-PT"/>
        </w:rPr>
        <w:t>tento film?</w:t>
      </w:r>
    </w:p>
    <w:p w14:paraId="275996C2" w14:textId="77777777" w:rsidR="00ED064C" w:rsidRDefault="00F50369">
      <w:pPr>
        <w:widowControl/>
        <w:suppressAutoHyphens w:val="0"/>
        <w:rPr>
          <w:rStyle w:val="itemprop"/>
          <w:rFonts w:ascii="Arial" w:eastAsia="Arial" w:hAnsi="Arial" w:cs="Arial"/>
          <w:i/>
          <w:iCs/>
          <w:shd w:val="clear" w:color="auto" w:fill="FFFFFF"/>
        </w:rPr>
      </w:pPr>
      <w:r>
        <w:rPr>
          <w:rStyle w:val="itemprop"/>
          <w:rFonts w:ascii="Arial" w:hAnsi="Arial"/>
          <w:i/>
          <w:iCs/>
          <w:shd w:val="clear" w:color="auto" w:fill="FFFFFF"/>
        </w:rPr>
        <w:t>„</w:t>
      </w:r>
      <w:r w:rsidR="000E007C">
        <w:rPr>
          <w:rStyle w:val="itemprop"/>
          <w:rFonts w:ascii="Arial" w:hAnsi="Arial"/>
          <w:i/>
          <w:iCs/>
          <w:shd w:val="clear" w:color="auto" w:fill="FFFFFF"/>
        </w:rPr>
        <w:t>Mám svoje oblí</w:t>
      </w:r>
      <w:r w:rsidR="000E007C">
        <w:rPr>
          <w:rStyle w:val="itemprop"/>
          <w:rFonts w:ascii="Arial" w:hAnsi="Arial"/>
          <w:i/>
          <w:iCs/>
          <w:shd w:val="clear" w:color="auto" w:fill="FFFFFF"/>
          <w:lang w:val="nl-NL"/>
        </w:rPr>
        <w:t>bence. Ze sedmi trpasl</w:t>
      </w:r>
      <w:r w:rsidR="000E007C">
        <w:rPr>
          <w:rStyle w:val="itemprop"/>
          <w:rFonts w:ascii="Arial" w:hAnsi="Arial"/>
          <w:i/>
          <w:iCs/>
          <w:shd w:val="clear" w:color="auto" w:fill="FFFFFF"/>
        </w:rPr>
        <w:t>íků to je Rejpal, ze sedmi knih Jussiho Adler-Olsena o Oddělení</w:t>
      </w:r>
      <w:r w:rsidR="00B11B10">
        <w:rPr>
          <w:rStyle w:val="itemprop"/>
          <w:rFonts w:ascii="Arial" w:hAnsi="Arial"/>
          <w:i/>
          <w:iCs/>
          <w:shd w:val="clear" w:color="auto" w:fill="FFFFFF"/>
        </w:rPr>
        <w:t xml:space="preserve"> </w:t>
      </w:r>
      <w:r w:rsidR="000E007C">
        <w:rPr>
          <w:rStyle w:val="itemprop"/>
          <w:rFonts w:ascii="Arial" w:hAnsi="Arial"/>
          <w:i/>
          <w:iCs/>
          <w:shd w:val="clear" w:color="auto" w:fill="FFFFFF"/>
        </w:rPr>
        <w:t>Q je to Složka 64. Před zhlédnutím filmu jsem si proto upřímně přála, aby se tenhle můj knižní oblíbenec převtělil i do mého nejoblíbenějšího filmu série. A stalo se tak. Filmová adaptace Složky 64 je skvěle vystavěná a do poslední chvíle neuvěřitelně napínavá mozaika, která filmařsky i silou příběhu zdatně překonává předchozí díly. Není tedy divu, že tenhle film není jen mým oblíbencem a stal se v Dánsku dokonce nejnavštěvovanějším domácím snímkem v historii.</w:t>
      </w:r>
      <w:r>
        <w:rPr>
          <w:rStyle w:val="itemprop"/>
          <w:rFonts w:ascii="Arial" w:hAnsi="Arial"/>
          <w:i/>
          <w:iCs/>
          <w:shd w:val="clear" w:color="auto" w:fill="FFFFFF"/>
        </w:rPr>
        <w:t>“</w:t>
      </w:r>
      <w:bookmarkStart w:id="0" w:name="_GoBack"/>
      <w:bookmarkEnd w:id="0"/>
    </w:p>
    <w:p w14:paraId="32F96AC4" w14:textId="77777777" w:rsidR="00ED064C" w:rsidRDefault="000E007C">
      <w:pPr>
        <w:widowControl/>
        <w:suppressAutoHyphens w:val="0"/>
      </w:pPr>
      <w:r>
        <w:rPr>
          <w:rStyle w:val="itemprop"/>
          <w:rFonts w:ascii="Arial" w:hAnsi="Arial"/>
          <w:shd w:val="clear" w:color="auto" w:fill="FFFFFF"/>
        </w:rPr>
        <w:t>Anna Lísalová, Aerofilms</w:t>
      </w:r>
    </w:p>
    <w:sectPr w:rsidR="00ED064C">
      <w:headerReference w:type="default" r:id="rId12"/>
      <w:footerReference w:type="default" r:id="rId13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962D9" w14:textId="77777777" w:rsidR="00C41BA7" w:rsidRDefault="00C41BA7">
      <w:r>
        <w:separator/>
      </w:r>
    </w:p>
  </w:endnote>
  <w:endnote w:type="continuationSeparator" w:id="0">
    <w:p w14:paraId="14B0B564" w14:textId="77777777" w:rsidR="00C41BA7" w:rsidRDefault="00C4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B36A" w14:textId="77777777" w:rsidR="00ED064C" w:rsidRDefault="000E007C">
    <w:pPr>
      <w:pStyle w:val="Footer1"/>
      <w:tabs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>566, Zuzana Pudilov</w:t>
    </w:r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6B70" w14:textId="77777777" w:rsidR="00C41BA7" w:rsidRDefault="00C41BA7">
      <w:r>
        <w:separator/>
      </w:r>
    </w:p>
  </w:footnote>
  <w:footnote w:type="continuationSeparator" w:id="0">
    <w:p w14:paraId="7B5AB7E1" w14:textId="77777777" w:rsidR="00C41BA7" w:rsidRDefault="00C4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8E5CF" w14:textId="77777777" w:rsidR="00ED064C" w:rsidRDefault="000E007C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E74A535" wp14:editId="2BF28F5D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3" cy="394973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3" cy="394973"/>
                        <a:chOff x="0" y="0"/>
                        <a:chExt cx="394972" cy="394972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4" cy="394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2" cy="39497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2,394972">
              <w10:wrap type="none" side="bothSides" anchorx="page" anchory="page"/>
              <v:rect id="_x0000_s1027" style="position:absolute;left:0;top:0;width:394972;height:394972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2;height:394972;">
                <v:imagedata r:id="rId2" o:title="image1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4B17"/>
    <w:multiLevelType w:val="hybridMultilevel"/>
    <w:tmpl w:val="97D675D2"/>
    <w:numStyleLink w:val="Odrky"/>
  </w:abstractNum>
  <w:abstractNum w:abstractNumId="1" w15:restartNumberingAfterBreak="0">
    <w:nsid w:val="62C43559"/>
    <w:multiLevelType w:val="hybridMultilevel"/>
    <w:tmpl w:val="97D675D2"/>
    <w:styleLink w:val="Odrky"/>
    <w:lvl w:ilvl="0" w:tplc="6BFCFB6E">
      <w:start w:val="1"/>
      <w:numFmt w:val="bullet"/>
      <w:lvlText w:val="■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8C7652">
      <w:start w:val="1"/>
      <w:numFmt w:val="bullet"/>
      <w:lvlText w:val="■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C7784">
      <w:start w:val="1"/>
      <w:numFmt w:val="bullet"/>
      <w:lvlText w:val="■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0F932">
      <w:start w:val="1"/>
      <w:numFmt w:val="bullet"/>
      <w:lvlText w:val="■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AA352">
      <w:start w:val="1"/>
      <w:numFmt w:val="bullet"/>
      <w:lvlText w:val="■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4CDA6A">
      <w:start w:val="1"/>
      <w:numFmt w:val="bullet"/>
      <w:lvlText w:val="■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07E24">
      <w:start w:val="1"/>
      <w:numFmt w:val="bullet"/>
      <w:lvlText w:val="■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4FDAC">
      <w:start w:val="1"/>
      <w:numFmt w:val="bullet"/>
      <w:lvlText w:val="■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3C5264">
      <w:start w:val="1"/>
      <w:numFmt w:val="bullet"/>
      <w:lvlText w:val="■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4C"/>
    <w:rsid w:val="000E007C"/>
    <w:rsid w:val="00431357"/>
    <w:rsid w:val="00B11B10"/>
    <w:rsid w:val="00C41BA7"/>
    <w:rsid w:val="00DB3C12"/>
    <w:rsid w:val="00ED064C"/>
    <w:rsid w:val="00F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B02FE"/>
  <w15:docId w15:val="{B5C68A77-67CF-F740-A20E-5A653ADD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Hyperlink0">
    <w:name w:val="Hyperlink.0"/>
    <w:basedOn w:val="itemprop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itemprop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kern w:val="1"/>
      <w:u w:val="single" w:color="0000FF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ro.capsa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erofilms.cz/slozka-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jednavky.aerofilms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Němeček</cp:lastModifiedBy>
  <cp:revision>5</cp:revision>
  <dcterms:created xsi:type="dcterms:W3CDTF">2018-11-22T09:44:00Z</dcterms:created>
  <dcterms:modified xsi:type="dcterms:W3CDTF">2018-12-11T10:55:00Z</dcterms:modified>
</cp:coreProperties>
</file>