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0926" w:rsidRDefault="00640926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55653" cy="4250055"/>
            <wp:effectExtent l="0" t="0" r="1270" b="444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namozni svacina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345" cy="425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F8504C" w:rsidRDefault="00F0263E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HURÁ </w:t>
      </w:r>
      <w:r w:rsidR="0063215D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NA POHÁDKY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6E193B" w:rsidRDefault="006321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republika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 w:rsidR="003C55A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a </w:t>
      </w:r>
      <w:proofErr w:type="spellStart"/>
      <w:r w:rsidR="003C55A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slovenská</w:t>
      </w:r>
      <w:proofErr w:type="spellEnd"/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od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gram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16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proofErr w:type="gramEnd"/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</w:t>
      </w:r>
    </w:p>
    <w:p w:rsidR="00266EF4" w:rsidRPr="00266EF4" w:rsidRDefault="00F95C75" w:rsidP="00266EF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6409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17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266EF4" w:rsidRPr="00266EF4">
        <w:rPr>
          <w:rFonts w:ascii="Arial" w:hAnsi="Arial"/>
          <w:b/>
          <w:bCs/>
          <w:kern w:val="1"/>
          <w:sz w:val="20"/>
          <w:szCs w:val="20"/>
        </w:rPr>
        <w:t xml:space="preserve">16. </w:t>
      </w:r>
      <w:r w:rsidR="00266EF4">
        <w:rPr>
          <w:rFonts w:ascii="Arial" w:hAnsi="Arial"/>
          <w:b/>
          <w:bCs/>
          <w:kern w:val="1"/>
          <w:sz w:val="20"/>
          <w:szCs w:val="20"/>
        </w:rPr>
        <w:t>října</w:t>
      </w:r>
      <w:r w:rsidR="00266EF4" w:rsidRPr="00266EF4">
        <w:rPr>
          <w:rFonts w:ascii="Arial" w:hAnsi="Arial"/>
          <w:b/>
          <w:bCs/>
          <w:kern w:val="1"/>
          <w:sz w:val="20"/>
          <w:szCs w:val="20"/>
        </w:rPr>
        <w:t xml:space="preserve"> 2022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640926">
        <w:rPr>
          <w:rFonts w:ascii="Arial" w:hAnsi="Arial" w:cs="Arial"/>
          <w:b w:val="0"/>
          <w:color w:val="111111"/>
          <w:sz w:val="20"/>
          <w:szCs w:val="20"/>
        </w:rPr>
        <w:t>Hurá na pohádky</w:t>
      </w:r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640926">
        <w:rPr>
          <w:rStyle w:val="dn"/>
          <w:rFonts w:ascii="Arial" w:hAnsi="Arial"/>
          <w:kern w:val="1"/>
          <w:sz w:val="20"/>
          <w:szCs w:val="20"/>
          <w:lang w:val="en-US"/>
        </w:rPr>
        <w:t>animovaný</w:t>
      </w:r>
      <w:proofErr w:type="spellEnd"/>
      <w:r w:rsidR="00640926">
        <w:rPr>
          <w:rStyle w:val="dn"/>
          <w:rFonts w:ascii="Arial" w:hAnsi="Arial"/>
          <w:kern w:val="1"/>
          <w:sz w:val="20"/>
          <w:szCs w:val="20"/>
          <w:lang w:val="en-US"/>
        </w:rPr>
        <w:t>/</w:t>
      </w:r>
      <w:proofErr w:type="spellStart"/>
      <w:r w:rsidR="00640926">
        <w:rPr>
          <w:rStyle w:val="dn"/>
          <w:rFonts w:ascii="Arial" w:hAnsi="Arial"/>
          <w:kern w:val="1"/>
          <w:sz w:val="20"/>
          <w:szCs w:val="20"/>
          <w:lang w:val="en-US"/>
        </w:rPr>
        <w:t>rodinný</w:t>
      </w:r>
      <w:proofErr w:type="spellEnd"/>
    </w:p>
    <w:p w:rsidR="00266EF4" w:rsidRDefault="00F95C75" w:rsidP="00266EF4">
      <w:pPr>
        <w:rPr>
          <w:rFonts w:ascii="Arial" w:hAnsi="Arial"/>
          <w:b/>
          <w:bCs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6409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40926" w:rsidRPr="0064092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Alexandra </w:t>
      </w:r>
      <w:proofErr w:type="spellStart"/>
      <w:r w:rsidR="00640926" w:rsidRPr="00640926">
        <w:rPr>
          <w:rStyle w:val="dn"/>
          <w:rFonts w:ascii="Arial" w:hAnsi="Arial"/>
          <w:kern w:val="1"/>
          <w:sz w:val="20"/>
          <w:szCs w:val="20"/>
          <w:lang w:val="en-US"/>
        </w:rPr>
        <w:t>Májová</w:t>
      </w:r>
      <w:proofErr w:type="spellEnd"/>
      <w:r w:rsidR="00640926" w:rsidRPr="0064092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640926" w:rsidRPr="00640926">
        <w:rPr>
          <w:rStyle w:val="dn"/>
          <w:rFonts w:ascii="Arial" w:hAnsi="Arial"/>
          <w:kern w:val="1"/>
          <w:sz w:val="20"/>
          <w:szCs w:val="20"/>
          <w:lang w:val="en-US"/>
        </w:rPr>
        <w:t>Kateřina</w:t>
      </w:r>
      <w:proofErr w:type="spellEnd"/>
      <w:r w:rsidR="00640926" w:rsidRPr="0064092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640926" w:rsidRPr="00640926">
        <w:rPr>
          <w:rStyle w:val="dn"/>
          <w:rFonts w:ascii="Arial" w:hAnsi="Arial"/>
          <w:kern w:val="1"/>
          <w:sz w:val="20"/>
          <w:szCs w:val="20"/>
          <w:lang w:val="en-US"/>
        </w:rPr>
        <w:t>Karhánková</w:t>
      </w:r>
      <w:proofErr w:type="spellEnd"/>
      <w:r w:rsidR="00640926" w:rsidRPr="0064092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Katarina </w:t>
      </w:r>
      <w:proofErr w:type="spellStart"/>
      <w:r w:rsidR="00640926" w:rsidRPr="00640926">
        <w:rPr>
          <w:rStyle w:val="dn"/>
          <w:rFonts w:ascii="Arial" w:hAnsi="Arial"/>
          <w:kern w:val="1"/>
          <w:sz w:val="20"/>
          <w:szCs w:val="20"/>
          <w:lang w:val="en-US"/>
        </w:rPr>
        <w:t>Kerekesová</w:t>
      </w:r>
      <w:proofErr w:type="spellEnd"/>
      <w:r w:rsidR="008E3AC2" w:rsidRPr="00640926">
        <w:rPr>
          <w:rFonts w:ascii="Arial" w:hAnsi="Arial"/>
          <w:kern w:val="1"/>
          <w:sz w:val="20"/>
          <w:szCs w:val="20"/>
        </w:rPr>
        <w:t> 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6409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="00266EF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266EF4" w:rsidRPr="00266EF4">
        <w:rPr>
          <w:rFonts w:ascii="Arial" w:hAnsi="Arial"/>
          <w:kern w:val="1"/>
          <w:sz w:val="20"/>
          <w:szCs w:val="20"/>
        </w:rPr>
        <w:t>Prokop Holoubek</w:t>
      </w:r>
      <w:r w:rsidR="00266EF4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</w:t>
      </w:r>
    </w:p>
    <w:p w:rsidR="003C55A9" w:rsidRPr="003C55A9" w:rsidRDefault="00640926" w:rsidP="003C55A9">
      <w:pPr>
        <w:rPr>
          <w:rFonts w:ascii="Arial" w:hAnsi="Arial"/>
          <w:kern w:val="1"/>
          <w:sz w:val="20"/>
          <w:szCs w:val="20"/>
        </w:rPr>
      </w:pPr>
      <w:r>
        <w:rPr>
          <w:rFonts w:ascii="Arial" w:hAnsi="Arial"/>
          <w:b/>
          <w:bCs/>
          <w:kern w:val="1"/>
          <w:sz w:val="20"/>
          <w:szCs w:val="20"/>
        </w:rPr>
        <w:t>v českém znění</w:t>
      </w:r>
      <w:r w:rsidR="00E9238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266EF4" w:rsidRPr="00266EF4">
        <w:rPr>
          <w:rFonts w:ascii="Arial" w:hAnsi="Arial"/>
          <w:kern w:val="1"/>
          <w:sz w:val="20"/>
          <w:szCs w:val="20"/>
        </w:rPr>
        <w:t xml:space="preserve">Lukáš </w:t>
      </w:r>
      <w:proofErr w:type="spellStart"/>
      <w:r w:rsidR="00266EF4" w:rsidRPr="00266EF4">
        <w:rPr>
          <w:rFonts w:ascii="Arial" w:hAnsi="Arial"/>
          <w:kern w:val="1"/>
          <w:sz w:val="20"/>
          <w:szCs w:val="20"/>
        </w:rPr>
        <w:t>Příkazký</w:t>
      </w:r>
      <w:proofErr w:type="spellEnd"/>
      <w:r w:rsidR="00266EF4" w:rsidRPr="00266EF4">
        <w:rPr>
          <w:rFonts w:ascii="Arial" w:hAnsi="Arial"/>
          <w:kern w:val="1"/>
          <w:sz w:val="20"/>
          <w:szCs w:val="20"/>
        </w:rPr>
        <w:t>, David Novotný</w:t>
      </w:r>
      <w:r w:rsidR="003C55A9">
        <w:rPr>
          <w:rFonts w:ascii="Arial" w:hAnsi="Arial"/>
          <w:kern w:val="1"/>
          <w:sz w:val="20"/>
          <w:szCs w:val="20"/>
        </w:rPr>
        <w:t xml:space="preserve">, </w:t>
      </w:r>
      <w:r w:rsidR="003C55A9" w:rsidRPr="003C55A9">
        <w:rPr>
          <w:rFonts w:ascii="Arial" w:hAnsi="Arial"/>
          <w:kern w:val="1"/>
          <w:sz w:val="20"/>
          <w:szCs w:val="20"/>
        </w:rPr>
        <w:t xml:space="preserve">Zuzana </w:t>
      </w:r>
      <w:proofErr w:type="spellStart"/>
      <w:r w:rsidR="003C55A9" w:rsidRPr="003C55A9">
        <w:rPr>
          <w:rFonts w:ascii="Arial" w:hAnsi="Arial"/>
          <w:kern w:val="1"/>
          <w:sz w:val="20"/>
          <w:szCs w:val="20"/>
        </w:rPr>
        <w:t>Porubjaková</w:t>
      </w:r>
      <w:proofErr w:type="spellEnd"/>
      <w:r w:rsidR="003C55A9" w:rsidRPr="003C55A9">
        <w:rPr>
          <w:rFonts w:ascii="Arial" w:hAnsi="Arial"/>
          <w:kern w:val="1"/>
          <w:sz w:val="20"/>
          <w:szCs w:val="20"/>
        </w:rPr>
        <w:t xml:space="preserve">, Richard </w:t>
      </w:r>
      <w:proofErr w:type="spellStart"/>
      <w:r w:rsidR="003C55A9" w:rsidRPr="003C55A9">
        <w:rPr>
          <w:rFonts w:ascii="Arial" w:hAnsi="Arial"/>
          <w:kern w:val="1"/>
          <w:sz w:val="20"/>
          <w:szCs w:val="20"/>
        </w:rPr>
        <w:t>Stanke</w:t>
      </w:r>
      <w:proofErr w:type="spellEnd"/>
      <w:r w:rsidR="003C55A9" w:rsidRPr="003C55A9">
        <w:rPr>
          <w:rFonts w:ascii="Arial" w:hAnsi="Arial"/>
          <w:kern w:val="1"/>
          <w:sz w:val="20"/>
          <w:szCs w:val="20"/>
        </w:rPr>
        <w:t xml:space="preserve"> a další</w:t>
      </w:r>
    </w:p>
    <w:p w:rsidR="00266EF4" w:rsidRPr="00266EF4" w:rsidRDefault="00266EF4" w:rsidP="00266EF4">
      <w:pPr>
        <w:rPr>
          <w:rFonts w:ascii="Arial" w:hAnsi="Arial"/>
          <w:b/>
          <w:bCs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640926" w:rsidRPr="00BB4A6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https://www.aerofilms.cz/hura-na-pohadky/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3C55A9" w:rsidRPr="003C55A9" w:rsidRDefault="003C55A9" w:rsidP="003C55A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3C55A9">
        <w:rPr>
          <w:rFonts w:ascii="Arial" w:hAnsi="Arial" w:cs="Arial"/>
        </w:rPr>
        <w:t xml:space="preserve">Hurá na pohádky je pásmo krátkých animovaných filmů pro nejmenší diváky a jejich bystré sourozence a zvědavé rodiče. Pásmem vás provedou dva zábavní a věčně hladoví nejlepší medvědí kamarádi Nedvěd a </w:t>
      </w:r>
      <w:proofErr w:type="spellStart"/>
      <w:r w:rsidRPr="003C55A9">
        <w:rPr>
          <w:rFonts w:ascii="Arial" w:hAnsi="Arial" w:cs="Arial"/>
        </w:rPr>
        <w:t>Miška</w:t>
      </w:r>
      <w:proofErr w:type="spellEnd"/>
      <w:r w:rsidRPr="003C55A9">
        <w:rPr>
          <w:rFonts w:ascii="Arial" w:hAnsi="Arial" w:cs="Arial"/>
        </w:rPr>
        <w:t xml:space="preserve"> z připravovaného filmu a večerníčkového seriálu Mlsné medvědí příběhy. Ti se v pásmu objeví v epizodách </w:t>
      </w:r>
      <w:proofErr w:type="spellStart"/>
      <w:r w:rsidRPr="003C55A9">
        <w:rPr>
          <w:rFonts w:ascii="Arial" w:hAnsi="Arial" w:cs="Arial"/>
        </w:rPr>
        <w:t>Mňamózní</w:t>
      </w:r>
      <w:proofErr w:type="spellEnd"/>
      <w:r w:rsidRPr="003C55A9">
        <w:rPr>
          <w:rFonts w:ascii="Arial" w:hAnsi="Arial" w:cs="Arial"/>
        </w:rPr>
        <w:t xml:space="preserve"> svačinka, Hurá na borůvky a Pozdrav od strýčka, kde se díky svým bláznivým nápadům dostávají do jedné šlamastyky za druhou. Jedna z jejich režisérek, Kateřina </w:t>
      </w:r>
      <w:proofErr w:type="spellStart"/>
      <w:r w:rsidRPr="003C55A9">
        <w:rPr>
          <w:rFonts w:ascii="Arial" w:hAnsi="Arial" w:cs="Arial"/>
        </w:rPr>
        <w:t>Karhánková</w:t>
      </w:r>
      <w:proofErr w:type="spellEnd"/>
      <w:r w:rsidRPr="003C55A9">
        <w:rPr>
          <w:rFonts w:ascii="Arial" w:hAnsi="Arial" w:cs="Arial"/>
        </w:rPr>
        <w:t xml:space="preserve">, je podepsaná i pod dalším krátkým příběhem Plody mraků o rozverných chlupáčích, kteří se poprvé odváží vstoupit do neznáma. Slovensko pak reprezentuje epizoda ze seriálu </w:t>
      </w:r>
      <w:proofErr w:type="spellStart"/>
      <w:r w:rsidRPr="003C55A9">
        <w:rPr>
          <w:rFonts w:ascii="Arial" w:hAnsi="Arial" w:cs="Arial"/>
        </w:rPr>
        <w:t>Websterovci</w:t>
      </w:r>
      <w:proofErr w:type="spellEnd"/>
      <w:r w:rsidRPr="003C55A9">
        <w:rPr>
          <w:rFonts w:ascii="Arial" w:hAnsi="Arial" w:cs="Arial"/>
        </w:rPr>
        <w:t>, ve kterém míří zvídavá pavoučí hrdinka Lily poprvé do školních lavic. Pásmo přináší oceňované filmy, které zazářily na velkých českých i evropských festivalech a patří k tomu nejlepšímu, co v současné česko-slovenské tvorbě vzniklo. Dobrodružné příběhy našich hrdinů vás pobaví a ledacos naučí, takže hurá na pohádky!   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bookmarkStart w:id="0" w:name="_GoBack"/>
      <w:bookmarkEnd w:id="0"/>
    </w:p>
    <w:p w:rsidR="00640926" w:rsidRPr="00640926" w:rsidRDefault="00640926" w:rsidP="00640926">
      <w:pPr>
        <w:pStyle w:val="WW-Default"/>
        <w:rPr>
          <w:rFonts w:ascii="Arial" w:eastAsia="Arial" w:hAnsi="Arial" w:cs="Arial"/>
          <w:b/>
          <w:bCs/>
        </w:rPr>
      </w:pPr>
    </w:p>
    <w:p w:rsidR="00640926" w:rsidRDefault="00640926" w:rsidP="00640926">
      <w:pPr>
        <w:pStyle w:val="WW-Default"/>
        <w:rPr>
          <w:rFonts w:ascii="Arial" w:eastAsia="Arial" w:hAnsi="Arial" w:cs="Arial"/>
        </w:rPr>
      </w:pPr>
    </w:p>
    <w:p w:rsidR="00640926" w:rsidRDefault="00640926" w:rsidP="00640926">
      <w:pPr>
        <w:pStyle w:val="WW-Default"/>
        <w:rPr>
          <w:rFonts w:ascii="Arial" w:eastAsia="Arial" w:hAnsi="Arial" w:cs="Arial"/>
        </w:rPr>
      </w:pPr>
    </w:p>
    <w:p w:rsidR="00640926" w:rsidRPr="00640926" w:rsidRDefault="00640926" w:rsidP="00640926">
      <w:pPr>
        <w:pStyle w:val="WW-Default"/>
        <w:rPr>
          <w:rFonts w:ascii="Arial" w:eastAsia="Arial" w:hAnsi="Arial" w:cs="Arial"/>
        </w:rPr>
      </w:pPr>
    </w:p>
    <w:p w:rsidR="00640926" w:rsidRPr="00640926" w:rsidRDefault="00640926" w:rsidP="00640926">
      <w:pPr>
        <w:pStyle w:val="WW-Default"/>
        <w:rPr>
          <w:rFonts w:ascii="Arial" w:eastAsia="Arial" w:hAnsi="Arial" w:cs="Arial"/>
          <w:b/>
          <w:bCs/>
        </w:rPr>
      </w:pPr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775" w:rsidRDefault="003B3775">
      <w:r>
        <w:separator/>
      </w:r>
    </w:p>
  </w:endnote>
  <w:endnote w:type="continuationSeparator" w:id="0">
    <w:p w:rsidR="003B3775" w:rsidRDefault="003B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775" w:rsidRDefault="003B3775">
      <w:r>
        <w:separator/>
      </w:r>
    </w:p>
  </w:footnote>
  <w:footnote w:type="continuationSeparator" w:id="0">
    <w:p w:rsidR="003B3775" w:rsidRDefault="003B3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0645DD"/>
    <w:rsid w:val="00181E8A"/>
    <w:rsid w:val="001A3023"/>
    <w:rsid w:val="001C7ADF"/>
    <w:rsid w:val="001D1C75"/>
    <w:rsid w:val="00266EF4"/>
    <w:rsid w:val="002A679E"/>
    <w:rsid w:val="002E010E"/>
    <w:rsid w:val="002E08DE"/>
    <w:rsid w:val="002E53C4"/>
    <w:rsid w:val="0033448B"/>
    <w:rsid w:val="003A763A"/>
    <w:rsid w:val="003B3775"/>
    <w:rsid w:val="003C55A9"/>
    <w:rsid w:val="00466A07"/>
    <w:rsid w:val="00481B71"/>
    <w:rsid w:val="004B6304"/>
    <w:rsid w:val="00553D18"/>
    <w:rsid w:val="0058225B"/>
    <w:rsid w:val="0063215D"/>
    <w:rsid w:val="00640926"/>
    <w:rsid w:val="006654F3"/>
    <w:rsid w:val="006E193B"/>
    <w:rsid w:val="007267B6"/>
    <w:rsid w:val="0073295D"/>
    <w:rsid w:val="007570A9"/>
    <w:rsid w:val="00761AFC"/>
    <w:rsid w:val="007E2DCA"/>
    <w:rsid w:val="00870961"/>
    <w:rsid w:val="008810B3"/>
    <w:rsid w:val="008B39A2"/>
    <w:rsid w:val="008D19CE"/>
    <w:rsid w:val="008E3AC2"/>
    <w:rsid w:val="00973106"/>
    <w:rsid w:val="009B0F39"/>
    <w:rsid w:val="00A21660"/>
    <w:rsid w:val="00A4436F"/>
    <w:rsid w:val="00AA78E5"/>
    <w:rsid w:val="00AE26D0"/>
    <w:rsid w:val="00AE385B"/>
    <w:rsid w:val="00B32F87"/>
    <w:rsid w:val="00B67319"/>
    <w:rsid w:val="00BC557D"/>
    <w:rsid w:val="00D13F31"/>
    <w:rsid w:val="00D1555C"/>
    <w:rsid w:val="00D30D96"/>
    <w:rsid w:val="00D40167"/>
    <w:rsid w:val="00D70831"/>
    <w:rsid w:val="00DE5E7B"/>
    <w:rsid w:val="00E23565"/>
    <w:rsid w:val="00E4620B"/>
    <w:rsid w:val="00E64A01"/>
    <w:rsid w:val="00E70F34"/>
    <w:rsid w:val="00E92387"/>
    <w:rsid w:val="00EB4F69"/>
    <w:rsid w:val="00ED7860"/>
    <w:rsid w:val="00EF2CFF"/>
    <w:rsid w:val="00F0263E"/>
    <w:rsid w:val="00F1243C"/>
    <w:rsid w:val="00F67EE2"/>
    <w:rsid w:val="00F8504C"/>
    <w:rsid w:val="00F95C75"/>
    <w:rsid w:val="00F9678F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9A188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5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hura-na-pohadk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E7FCEB-BBB6-084F-8171-9D1043CC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6</cp:revision>
  <dcterms:created xsi:type="dcterms:W3CDTF">2019-08-21T09:45:00Z</dcterms:created>
  <dcterms:modified xsi:type="dcterms:W3CDTF">2019-09-11T13:52:00Z</dcterms:modified>
  <cp:category/>
</cp:coreProperties>
</file>