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783C85" w:rsidRDefault="00000000">
      <w:pPr>
        <w:rPr>
          <w:rFonts w:ascii="Inter" w:eastAsia="Inter" w:hAnsi="Inter" w:cs="Inter"/>
          <w:b/>
          <w:sz w:val="26"/>
          <w:szCs w:val="26"/>
        </w:rPr>
      </w:pPr>
      <w:r>
        <w:rPr>
          <w:rFonts w:ascii="Inter" w:eastAsia="Inter" w:hAnsi="Inter" w:cs="Inter"/>
          <w:b/>
          <w:sz w:val="26"/>
          <w:szCs w:val="26"/>
        </w:rPr>
        <w:t>Celovečerní debut Kataríny Gramatové míří z Tokia do Karlových Varů</w:t>
      </w:r>
    </w:p>
    <w:p w:rsidR="00783C85" w:rsidRDefault="00783C85">
      <w:pPr>
        <w:rPr>
          <w:rFonts w:ascii="Inter" w:eastAsia="Inter" w:hAnsi="Inter" w:cs="Inter"/>
          <w:b/>
          <w:sz w:val="26"/>
          <w:szCs w:val="26"/>
        </w:rPr>
      </w:pPr>
    </w:p>
    <w:p w:rsidR="00783C85" w:rsidRDefault="00000000">
      <w:pPr>
        <w:spacing w:before="240" w:after="240"/>
        <w:rPr>
          <w:rFonts w:ascii="Inter" w:eastAsia="Inter" w:hAnsi="Inter" w:cs="Inter"/>
        </w:rPr>
      </w:pPr>
      <w:r>
        <w:rPr>
          <w:rFonts w:ascii="Inter" w:eastAsia="Inter" w:hAnsi="Inter" w:cs="Inter"/>
        </w:rPr>
        <w:t xml:space="preserve">Celovečerní debut režisérky </w:t>
      </w:r>
      <w:r>
        <w:rPr>
          <w:rFonts w:ascii="Inter" w:eastAsia="Inter" w:hAnsi="Inter" w:cs="Inter"/>
          <w:b/>
        </w:rPr>
        <w:t>Kataríny Gramatové</w:t>
      </w:r>
      <w:r>
        <w:rPr>
          <w:rFonts w:ascii="Inter" w:eastAsia="Inter" w:hAnsi="Inter" w:cs="Inter"/>
        </w:rPr>
        <w:t xml:space="preserve"> s názvem </w:t>
      </w:r>
      <w:r>
        <w:rPr>
          <w:rFonts w:ascii="Inter" w:eastAsia="Inter" w:hAnsi="Inter" w:cs="Inter"/>
          <w:b/>
          <w:i/>
        </w:rPr>
        <w:t>„Nahoře nebe, v dolině já“</w:t>
      </w:r>
      <w:r>
        <w:rPr>
          <w:rFonts w:ascii="Inter" w:eastAsia="Inter" w:hAnsi="Inter" w:cs="Inter"/>
          <w:b/>
        </w:rPr>
        <w:t xml:space="preserve"> </w:t>
      </w:r>
      <w:r>
        <w:rPr>
          <w:rFonts w:ascii="Inter" w:eastAsia="Inter" w:hAnsi="Inter" w:cs="Inter"/>
        </w:rPr>
        <w:t>měl svou světovou premiéru na Mezinárodním filmovém festivalu v Tokiu a teď míří na očekávanou evropskou premiéru na 59. ročníku Mezinárodního filmového festivalu v Karlových Varech. Silné autentické drama s neherci v hlavních rolích, kteří dodávají těžké atmosféře nadhled a lehkost, zachycuje dospívání patnáctiletého Enriqueho v zapomenuté slovenské dolině, kde dětská naivita narazí na realitu dospělých.</w:t>
      </w:r>
    </w:p>
    <w:p w:rsidR="00783C85" w:rsidRDefault="00000000">
      <w:pPr>
        <w:pStyle w:val="Nadpis3"/>
        <w:keepNext w:val="0"/>
        <w:keepLines w:val="0"/>
        <w:spacing w:before="280"/>
      </w:pPr>
      <w:bookmarkStart w:id="0" w:name="_b9bjyyngm6x9" w:colFirst="0" w:colLast="0"/>
      <w:bookmarkEnd w:id="0"/>
      <w:r>
        <w:rPr>
          <w:rFonts w:ascii="Inter" w:eastAsia="Inter" w:hAnsi="Inter" w:cs="Inter"/>
          <w:b/>
          <w:color w:val="000000"/>
          <w:sz w:val="22"/>
          <w:szCs w:val="22"/>
        </w:rPr>
        <w:t xml:space="preserve">Příběh o dospívání na hranici důvěry a zrady </w:t>
      </w:r>
    </w:p>
    <w:p w:rsidR="00783C85" w:rsidRDefault="00000000">
      <w:pPr>
        <w:spacing w:before="240" w:after="240"/>
        <w:rPr>
          <w:rFonts w:ascii="Inter" w:eastAsia="Inter" w:hAnsi="Inter" w:cs="Inter"/>
          <w:shd w:val="clear" w:color="auto" w:fill="EA9999"/>
        </w:rPr>
      </w:pPr>
      <w:r>
        <w:rPr>
          <w:rFonts w:ascii="Inter" w:eastAsia="Inter" w:hAnsi="Inter" w:cs="Inter"/>
        </w:rPr>
        <w:t>Enrique prožívá téměř bezstarostné léto ve slovenské vesnici, odkud většina lidí dávno odešla. Jeho máma za ním dojíždí jen zřídka, zato babička je jeho hlavní oporou. Jízdy na babetách a chvíle s kamarády vyplňují horké letní dny, ale postupně přichází znepokojivé poznání – nechce po něm jeho matka víc, než by měla? Enrique se musí rozhodnout, zda zůstane věrný sám sobě, nebo bude slepě důvěřovat ženě, ke které by měl mít to nejsilnější pouto.</w:t>
      </w:r>
    </w:p>
    <w:p w:rsidR="00783C85" w:rsidRDefault="00000000">
      <w:pPr>
        <w:spacing w:before="240" w:after="240"/>
        <w:rPr>
          <w:rFonts w:ascii="Inter" w:eastAsia="Inter" w:hAnsi="Inter" w:cs="Inter"/>
        </w:rPr>
      </w:pPr>
      <w:r>
        <w:rPr>
          <w:rFonts w:ascii="Inter" w:eastAsia="Inter" w:hAnsi="Inter" w:cs="Inter"/>
          <w:i/>
        </w:rPr>
        <w:t>„Chtěla jsem skrze Enriqueho příběh ukázat, jak mladí lidé začínají vnímat vlastní morální kompas – často v rozporu s tím, co jim předali dospělí a zároveň se zamýšlím nad otázkou, zda umíme odpustit někomu, kdo se nikdy nepřizná - i když jde o vlastní matku,“</w:t>
      </w:r>
      <w:r>
        <w:rPr>
          <w:rFonts w:ascii="Inter" w:eastAsia="Inter" w:hAnsi="Inter" w:cs="Inter"/>
        </w:rPr>
        <w:t xml:space="preserve"> </w:t>
      </w:r>
      <w:r>
        <w:rPr>
          <w:rFonts w:ascii="Inter" w:eastAsia="Inter" w:hAnsi="Inter" w:cs="Inter"/>
          <w:b/>
        </w:rPr>
        <w:t>říká režisérka</w:t>
      </w:r>
      <w:r>
        <w:rPr>
          <w:rFonts w:ascii="Inter" w:eastAsia="Inter" w:hAnsi="Inter" w:cs="Inter"/>
        </w:rPr>
        <w:t xml:space="preserve"> </w:t>
      </w:r>
      <w:r>
        <w:rPr>
          <w:rFonts w:ascii="Inter" w:eastAsia="Inter" w:hAnsi="Inter" w:cs="Inter"/>
          <w:b/>
        </w:rPr>
        <w:t>Katarína Gramatová</w:t>
      </w:r>
      <w:r>
        <w:rPr>
          <w:rFonts w:ascii="Inter" w:eastAsia="Inter" w:hAnsi="Inter" w:cs="Inter"/>
        </w:rPr>
        <w:t xml:space="preserve">, která se kvůli natáčení na rok přestěhovala do vesnice v tzv. </w:t>
      </w:r>
      <w:r>
        <w:rPr>
          <w:rFonts w:ascii="Inter" w:eastAsia="Inter" w:hAnsi="Inter" w:cs="Inter"/>
          <w:i/>
        </w:rPr>
        <w:t>hladové dolině</w:t>
      </w:r>
      <w:r>
        <w:rPr>
          <w:rFonts w:ascii="Inter" w:eastAsia="Inter" w:hAnsi="Inter" w:cs="Inter"/>
        </w:rPr>
        <w:t>. Právě tamní prostředí dodává snímku syrovou autentičnost. Hlavní postavy hrají neherci, které Gramatová objevila během rešerší a systematicky s nimi pracovala tak, aby jejich výkon působil co nejpřirozeněji.</w:t>
      </w:r>
    </w:p>
    <w:p w:rsidR="00783C85" w:rsidRDefault="00000000">
      <w:pPr>
        <w:spacing w:before="240" w:after="240"/>
        <w:rPr>
          <w:rFonts w:ascii="Inter" w:eastAsia="Inter" w:hAnsi="Inter" w:cs="Inter"/>
        </w:rPr>
      </w:pPr>
      <w:r>
        <w:rPr>
          <w:rFonts w:ascii="Inter" w:eastAsia="Inter" w:hAnsi="Inter" w:cs="Inter"/>
        </w:rPr>
        <w:t xml:space="preserve">Snímek, inspirovaný skutečnými příběhy z ekonomicky vyčerpaných regionů Slovenska, si už stihl získat pozornost mezinárodní scény – po premiéře v </w:t>
      </w:r>
      <w:r>
        <w:rPr>
          <w:rFonts w:ascii="Inter" w:eastAsia="Inter" w:hAnsi="Inter" w:cs="Inter"/>
          <w:b/>
        </w:rPr>
        <w:t>Tokiu</w:t>
      </w:r>
      <w:r>
        <w:rPr>
          <w:rFonts w:ascii="Inter" w:eastAsia="Inter" w:hAnsi="Inter" w:cs="Inter"/>
        </w:rPr>
        <w:t xml:space="preserve"> byl uveden také na festivalech v </w:t>
      </w:r>
      <w:r>
        <w:rPr>
          <w:rFonts w:ascii="Inter" w:eastAsia="Inter" w:hAnsi="Inter" w:cs="Inter"/>
          <w:b/>
        </w:rPr>
        <w:t>Pekingu</w:t>
      </w:r>
      <w:r>
        <w:rPr>
          <w:rFonts w:ascii="Inter" w:eastAsia="Inter" w:hAnsi="Inter" w:cs="Inter"/>
        </w:rPr>
        <w:t xml:space="preserve"> a </w:t>
      </w:r>
      <w:r>
        <w:rPr>
          <w:rFonts w:ascii="Inter" w:eastAsia="Inter" w:hAnsi="Inter" w:cs="Inter"/>
          <w:b/>
        </w:rPr>
        <w:t>Šanghaji</w:t>
      </w:r>
      <w:r>
        <w:rPr>
          <w:rFonts w:ascii="Inter" w:eastAsia="Inter" w:hAnsi="Inter" w:cs="Inter"/>
        </w:rPr>
        <w:t xml:space="preserve">. V Evropě se poprvé představí na </w:t>
      </w:r>
      <w:r>
        <w:rPr>
          <w:rFonts w:ascii="Inter" w:eastAsia="Inter" w:hAnsi="Inter" w:cs="Inter"/>
          <w:b/>
        </w:rPr>
        <w:t>Mezinárodním filmovém festivalu Karlovy Vary 2025</w:t>
      </w:r>
      <w:r>
        <w:rPr>
          <w:rFonts w:ascii="Inter" w:eastAsia="Inter" w:hAnsi="Inter" w:cs="Inter"/>
        </w:rPr>
        <w:t xml:space="preserve">. Odtud poputuje na další evropské festivaly, a to v italském Giffoni, irském Galway Fleadh a představí se i v soutěži v bulharském Burgasu. </w:t>
      </w:r>
    </w:p>
    <w:p w:rsidR="00783C85" w:rsidRDefault="00000000">
      <w:pPr>
        <w:spacing w:before="240" w:after="240"/>
        <w:rPr>
          <w:rFonts w:ascii="Inter" w:eastAsia="Inter" w:hAnsi="Inter" w:cs="Inter"/>
        </w:rPr>
      </w:pPr>
      <w:r>
        <w:rPr>
          <w:rFonts w:ascii="Inter" w:eastAsia="Inter" w:hAnsi="Inter" w:cs="Inter"/>
          <w:i/>
        </w:rPr>
        <w:t>„</w:t>
      </w:r>
      <w:r>
        <w:rPr>
          <w:rFonts w:ascii="Inter" w:eastAsia="Inter" w:hAnsi="Inter" w:cs="Inter"/>
          <w:color w:val="444746"/>
          <w:highlight w:val="white"/>
        </w:rPr>
        <w:t>Je to pro nás velkou ctí, že evropská premiéra proběhne právě na karlovarském festivalu. Pro velkou část našeho štábu je to festival, na který jezdíme klidně i deset patnáct let, kde jsme sami jednou seděli ve velkém sále Thermalu a snili o tom, že jednou na plátně poběží třeba náš film. KVIFF má neopakovatelnou atmosféru, kterou málokde na světě zažijete. Symbolická je i cesta našich hlavních mladých protagonistů ze slovenské dědiny až na pomyslný červený koberec. Věříme, že to pro ně bude životní zážitek a nemůžeme se dočkat, až jejich autentické výkony poprvé uvidí i lokální diváci. Celý film vznikl i za velkého přispění jejich rodin a všech obyvatel obce, kde se natáčelo a doufáme, že jim i tímto uvedením budeme moci alespoň částečně poděkovat,</w:t>
      </w:r>
      <w:r>
        <w:rPr>
          <w:rFonts w:ascii="Inter" w:eastAsia="Inter" w:hAnsi="Inter" w:cs="Inter"/>
          <w:i/>
        </w:rPr>
        <w:t xml:space="preserve">“ dodávají producenti Julie Marková Žáčková a Igor Engler. </w:t>
      </w:r>
    </w:p>
    <w:p w:rsidR="00783C85" w:rsidRDefault="00000000">
      <w:pPr>
        <w:spacing w:before="240" w:after="240"/>
        <w:rPr>
          <w:rFonts w:ascii="Inter" w:eastAsia="Inter" w:hAnsi="Inter" w:cs="Inter"/>
        </w:rPr>
      </w:pPr>
      <w:r>
        <w:rPr>
          <w:rFonts w:ascii="Inter" w:eastAsia="Inter" w:hAnsi="Inter" w:cs="Inter"/>
        </w:rPr>
        <w:lastRenderedPageBreak/>
        <w:t xml:space="preserve">Film vznikl v produkci slovenské společnosti </w:t>
      </w:r>
      <w:r>
        <w:rPr>
          <w:rFonts w:ascii="Inter" w:eastAsia="Inter" w:hAnsi="Inter" w:cs="Inter"/>
          <w:b/>
        </w:rPr>
        <w:t>DRYEYE Film</w:t>
      </w:r>
      <w:r>
        <w:rPr>
          <w:rFonts w:ascii="Inter" w:eastAsia="Inter" w:hAnsi="Inter" w:cs="Inter"/>
        </w:rPr>
        <w:t xml:space="preserve"> a české </w:t>
      </w:r>
      <w:r>
        <w:rPr>
          <w:rFonts w:ascii="Inter" w:eastAsia="Inter" w:hAnsi="Inter" w:cs="Inter"/>
          <w:b/>
        </w:rPr>
        <w:t>Nochi Film</w:t>
      </w:r>
      <w:r>
        <w:rPr>
          <w:rFonts w:ascii="Inter" w:eastAsia="Inter" w:hAnsi="Inter" w:cs="Inter"/>
        </w:rPr>
        <w:t xml:space="preserve">, v koprodukci s </w:t>
      </w:r>
      <w:r>
        <w:rPr>
          <w:rFonts w:ascii="Inter" w:eastAsia="Inter" w:hAnsi="Inter" w:cs="Inter"/>
          <w:b/>
        </w:rPr>
        <w:t>Rozhlasem a televizí Slovenska (STVR)</w:t>
      </w:r>
      <w:r>
        <w:rPr>
          <w:rFonts w:ascii="Inter" w:eastAsia="Inter" w:hAnsi="Inter" w:cs="Inter"/>
        </w:rPr>
        <w:t xml:space="preserve">. Do českých kin vstoupí 2. října pod hlavičkou distribuční společnosti </w:t>
      </w:r>
      <w:r>
        <w:rPr>
          <w:rFonts w:ascii="Inter" w:eastAsia="Inter" w:hAnsi="Inter" w:cs="Inter"/>
          <w:b/>
        </w:rPr>
        <w:t>Aerofilms</w:t>
      </w:r>
      <w:r>
        <w:rPr>
          <w:rFonts w:ascii="Inter" w:eastAsia="Inter" w:hAnsi="Inter" w:cs="Inter"/>
        </w:rPr>
        <w:t>.</w:t>
      </w:r>
    </w:p>
    <w:p w:rsidR="00783C85" w:rsidRDefault="00000000">
      <w:pPr>
        <w:numPr>
          <w:ilvl w:val="0"/>
          <w:numId w:val="1"/>
        </w:numPr>
        <w:spacing w:before="240"/>
        <w:rPr>
          <w:rFonts w:ascii="Inter" w:eastAsia="Inter" w:hAnsi="Inter" w:cs="Inter"/>
        </w:rPr>
      </w:pPr>
      <w:r>
        <w:rPr>
          <w:rFonts w:ascii="Inter" w:eastAsia="Inter" w:hAnsi="Inter" w:cs="Inter"/>
        </w:rPr>
        <w:t>Režie a scénář: Katarína Gramotová</w:t>
      </w:r>
    </w:p>
    <w:p w:rsidR="00783C85" w:rsidRDefault="00000000">
      <w:pPr>
        <w:numPr>
          <w:ilvl w:val="0"/>
          <w:numId w:val="1"/>
        </w:numPr>
        <w:rPr>
          <w:rFonts w:ascii="Inter" w:eastAsia="Inter" w:hAnsi="Inter" w:cs="Inter"/>
        </w:rPr>
      </w:pPr>
      <w:r>
        <w:rPr>
          <w:rFonts w:ascii="Inter" w:eastAsia="Inter" w:hAnsi="Inter" w:cs="Inter"/>
        </w:rPr>
        <w:t>Námět: Igor Engler, Katarína Gramotová</w:t>
      </w:r>
    </w:p>
    <w:p w:rsidR="00783C85" w:rsidRDefault="00000000">
      <w:pPr>
        <w:numPr>
          <w:ilvl w:val="0"/>
          <w:numId w:val="1"/>
        </w:numPr>
        <w:rPr>
          <w:rFonts w:ascii="Inter" w:eastAsia="Inter" w:hAnsi="Inter" w:cs="Inter"/>
        </w:rPr>
      </w:pPr>
      <w:r>
        <w:rPr>
          <w:rFonts w:ascii="Inter" w:eastAsia="Inter" w:hAnsi="Inter" w:cs="Inter"/>
        </w:rPr>
        <w:t>Producenti: Igor Engler, Julie Marková Žáčková</w:t>
      </w:r>
    </w:p>
    <w:p w:rsidR="00783C85" w:rsidRDefault="00000000">
      <w:pPr>
        <w:numPr>
          <w:ilvl w:val="0"/>
          <w:numId w:val="1"/>
        </w:numPr>
        <w:rPr>
          <w:rFonts w:ascii="Inter" w:eastAsia="Inter" w:hAnsi="Inter" w:cs="Inter"/>
        </w:rPr>
      </w:pPr>
      <w:r>
        <w:rPr>
          <w:rFonts w:ascii="Inter" w:eastAsia="Inter" w:hAnsi="Inter" w:cs="Inter"/>
        </w:rPr>
        <w:t>Hrají: Michal Záchenský, Eva Mores, Jana Oľhová, Dominik Vetrák, Adam Šuniar, Július Oľha</w:t>
      </w:r>
    </w:p>
    <w:p w:rsidR="00783C85" w:rsidRDefault="00000000">
      <w:pPr>
        <w:numPr>
          <w:ilvl w:val="0"/>
          <w:numId w:val="1"/>
        </w:numPr>
        <w:rPr>
          <w:rFonts w:ascii="Inter" w:eastAsia="Inter" w:hAnsi="Inter" w:cs="Inter"/>
        </w:rPr>
      </w:pPr>
      <w:r>
        <w:rPr>
          <w:rFonts w:ascii="Inter" w:eastAsia="Inter" w:hAnsi="Inter" w:cs="Inter"/>
        </w:rPr>
        <w:t>Kamera: Tomáš Kotas</w:t>
      </w:r>
    </w:p>
    <w:p w:rsidR="00783C85" w:rsidRDefault="00000000">
      <w:pPr>
        <w:numPr>
          <w:ilvl w:val="0"/>
          <w:numId w:val="1"/>
        </w:numPr>
        <w:rPr>
          <w:rFonts w:ascii="Inter" w:eastAsia="Inter" w:hAnsi="Inter" w:cs="Inter"/>
        </w:rPr>
      </w:pPr>
      <w:r>
        <w:rPr>
          <w:rFonts w:ascii="Inter" w:eastAsia="Inter" w:hAnsi="Inter" w:cs="Inter"/>
        </w:rPr>
        <w:t>Dramaturgie: Ivan Ostrochovský</w:t>
      </w:r>
    </w:p>
    <w:p w:rsidR="00783C85" w:rsidRDefault="00000000">
      <w:pPr>
        <w:numPr>
          <w:ilvl w:val="0"/>
          <w:numId w:val="1"/>
        </w:numPr>
        <w:rPr>
          <w:rFonts w:ascii="Inter" w:eastAsia="Inter" w:hAnsi="Inter" w:cs="Inter"/>
        </w:rPr>
      </w:pPr>
      <w:r>
        <w:rPr>
          <w:rFonts w:ascii="Inter" w:eastAsia="Inter" w:hAnsi="Inter" w:cs="Inter"/>
        </w:rPr>
        <w:t>Zvuk: Anna Žihlová, Peter Hilčanský, Samuel Perunko</w:t>
      </w:r>
    </w:p>
    <w:p w:rsidR="00783C85" w:rsidRDefault="00000000">
      <w:pPr>
        <w:numPr>
          <w:ilvl w:val="0"/>
          <w:numId w:val="1"/>
        </w:numPr>
        <w:rPr>
          <w:rFonts w:ascii="Inter" w:eastAsia="Inter" w:hAnsi="Inter" w:cs="Inter"/>
        </w:rPr>
      </w:pPr>
      <w:r>
        <w:rPr>
          <w:rFonts w:ascii="Inter" w:eastAsia="Inter" w:hAnsi="Inter" w:cs="Inter"/>
        </w:rPr>
        <w:t>Střih: Aleš Valtr, Katarína Gramotová</w:t>
      </w:r>
    </w:p>
    <w:p w:rsidR="00783C85" w:rsidRDefault="00000000">
      <w:pPr>
        <w:numPr>
          <w:ilvl w:val="0"/>
          <w:numId w:val="1"/>
        </w:numPr>
        <w:rPr>
          <w:rFonts w:ascii="Inter" w:eastAsia="Inter" w:hAnsi="Inter" w:cs="Inter"/>
        </w:rPr>
      </w:pPr>
      <w:r>
        <w:rPr>
          <w:rFonts w:ascii="Inter" w:eastAsia="Inter" w:hAnsi="Inter" w:cs="Inter"/>
        </w:rPr>
        <w:t>Scénografie: Ivana Plačková</w:t>
      </w:r>
    </w:p>
    <w:p w:rsidR="00783C85" w:rsidRDefault="00000000">
      <w:pPr>
        <w:numPr>
          <w:ilvl w:val="0"/>
          <w:numId w:val="1"/>
        </w:numPr>
        <w:rPr>
          <w:rFonts w:ascii="Inter" w:eastAsia="Inter" w:hAnsi="Inter" w:cs="Inter"/>
        </w:rPr>
      </w:pPr>
      <w:r>
        <w:rPr>
          <w:rFonts w:ascii="Inter" w:eastAsia="Inter" w:hAnsi="Inter" w:cs="Inter"/>
        </w:rPr>
        <w:t>Distribuce CZ: Aerofilms</w:t>
      </w:r>
    </w:p>
    <w:p w:rsidR="00783C85" w:rsidRDefault="00000000">
      <w:pPr>
        <w:numPr>
          <w:ilvl w:val="0"/>
          <w:numId w:val="1"/>
        </w:numPr>
        <w:rPr>
          <w:rFonts w:ascii="Inter" w:eastAsia="Inter" w:hAnsi="Inter" w:cs="Inter"/>
        </w:rPr>
      </w:pPr>
      <w:r>
        <w:rPr>
          <w:rFonts w:ascii="Inter" w:eastAsia="Inter" w:hAnsi="Inter" w:cs="Inter"/>
        </w:rPr>
        <w:t>Distribuční premiéra CZ: 2. 10. 2025</w:t>
      </w:r>
    </w:p>
    <w:p w:rsidR="00783C85" w:rsidRDefault="00000000">
      <w:pPr>
        <w:numPr>
          <w:ilvl w:val="0"/>
          <w:numId w:val="1"/>
        </w:numPr>
        <w:spacing w:after="240"/>
        <w:rPr>
          <w:rFonts w:ascii="Inter" w:eastAsia="Inter" w:hAnsi="Inter" w:cs="Inter"/>
        </w:rPr>
      </w:pPr>
      <w:r>
        <w:rPr>
          <w:rFonts w:ascii="Inter" w:eastAsia="Inter" w:hAnsi="Inter" w:cs="Inter"/>
        </w:rPr>
        <w:t xml:space="preserve">IG filmu: </w:t>
      </w:r>
      <w:hyperlink r:id="rId7">
        <w:r>
          <w:rPr>
            <w:rFonts w:ascii="Inter" w:eastAsia="Inter" w:hAnsi="Inter" w:cs="Inter"/>
            <w:color w:val="1155CC"/>
            <w:u w:val="single"/>
          </w:rPr>
          <w:t>promise_ill_be_fine</w:t>
        </w:r>
      </w:hyperlink>
    </w:p>
    <w:p w:rsidR="00783C85" w:rsidRDefault="00000000">
      <w:pPr>
        <w:rPr>
          <w:rFonts w:ascii="Inter" w:eastAsia="Inter" w:hAnsi="Inter" w:cs="Inter"/>
          <w:b/>
          <w:sz w:val="26"/>
          <w:szCs w:val="26"/>
        </w:rPr>
      </w:pPr>
      <w:r>
        <w:rPr>
          <w:rFonts w:ascii="Inter" w:eastAsia="Inter" w:hAnsi="Inter" w:cs="Inter"/>
          <w:b/>
          <w:sz w:val="26"/>
          <w:szCs w:val="26"/>
        </w:rPr>
        <w:t>Kontakt PR &amp; Marketing filmu:</w:t>
      </w:r>
    </w:p>
    <w:p w:rsidR="00783C85" w:rsidRDefault="00000000">
      <w:pPr>
        <w:rPr>
          <w:rFonts w:ascii="Inter" w:eastAsia="Inter" w:hAnsi="Inter" w:cs="Inter"/>
          <w:b/>
          <w:color w:val="0563C1"/>
          <w:sz w:val="26"/>
          <w:szCs w:val="26"/>
        </w:rPr>
      </w:pPr>
      <w:hyperlink r:id="rId8">
        <w:r>
          <w:rPr>
            <w:rFonts w:ascii="Inter" w:eastAsia="Inter" w:hAnsi="Inter" w:cs="Inter"/>
            <w:b/>
            <w:color w:val="1155CC"/>
            <w:sz w:val="26"/>
            <w:szCs w:val="26"/>
            <w:u w:val="single"/>
          </w:rPr>
          <w:t>nushi.leonora@gmail.com</w:t>
        </w:r>
      </w:hyperlink>
      <w:r>
        <w:rPr>
          <w:rFonts w:ascii="Inter" w:eastAsia="Inter" w:hAnsi="Inter" w:cs="Inter"/>
          <w:b/>
          <w:color w:val="0563C1"/>
          <w:sz w:val="26"/>
          <w:szCs w:val="26"/>
        </w:rPr>
        <w:t xml:space="preserve"> tel.: 608 910 494</w:t>
      </w:r>
    </w:p>
    <w:p w:rsidR="00783C85" w:rsidRDefault="00783C85">
      <w:pPr>
        <w:rPr>
          <w:rFonts w:ascii="Inter" w:eastAsia="Inter" w:hAnsi="Inter" w:cs="Inter"/>
          <w:b/>
          <w:color w:val="0563C1"/>
          <w:sz w:val="26"/>
          <w:szCs w:val="26"/>
        </w:rPr>
      </w:pPr>
    </w:p>
    <w:p w:rsidR="00783C85" w:rsidRDefault="00000000">
      <w:pPr>
        <w:rPr>
          <w:rFonts w:ascii="Inter" w:eastAsia="Inter" w:hAnsi="Inter" w:cs="Inter"/>
          <w:b/>
          <w:sz w:val="26"/>
          <w:szCs w:val="26"/>
        </w:rPr>
      </w:pPr>
      <w:r>
        <w:rPr>
          <w:rFonts w:ascii="Inter" w:eastAsia="Inter" w:hAnsi="Inter" w:cs="Inter"/>
          <w:b/>
          <w:sz w:val="26"/>
          <w:szCs w:val="26"/>
        </w:rPr>
        <w:t>Materiály ke stažení:</w:t>
      </w:r>
    </w:p>
    <w:p w:rsidR="00783C85" w:rsidRDefault="00000000">
      <w:pPr>
        <w:rPr>
          <w:rFonts w:ascii="Inter" w:eastAsia="Inter" w:hAnsi="Inter" w:cs="Inter"/>
          <w:b/>
          <w:color w:val="0563C1"/>
          <w:sz w:val="26"/>
          <w:szCs w:val="26"/>
        </w:rPr>
      </w:pPr>
      <w:hyperlink r:id="rId9">
        <w:r>
          <w:rPr>
            <w:rFonts w:ascii="Inter" w:eastAsia="Inter" w:hAnsi="Inter" w:cs="Inter"/>
            <w:b/>
            <w:color w:val="1155CC"/>
            <w:sz w:val="26"/>
            <w:szCs w:val="26"/>
            <w:u w:val="single"/>
          </w:rPr>
          <w:t>https://aero.capsa.cz/?slozka=10387</w:t>
        </w:r>
      </w:hyperlink>
    </w:p>
    <w:p w:rsidR="00783C85" w:rsidRDefault="00000000">
      <w:pPr>
        <w:rPr>
          <w:rFonts w:ascii="Inter" w:eastAsia="Inter" w:hAnsi="Inter" w:cs="Inter"/>
          <w:b/>
          <w:color w:val="0563C1"/>
          <w:sz w:val="26"/>
          <w:szCs w:val="26"/>
        </w:rPr>
      </w:pPr>
      <w:r>
        <w:rPr>
          <w:rFonts w:ascii="Inter" w:eastAsia="Inter" w:hAnsi="Inter" w:cs="Inter"/>
          <w:b/>
          <w:color w:val="0563C1"/>
          <w:sz w:val="18"/>
          <w:szCs w:val="18"/>
        </w:rPr>
        <w:t>(login: press, heslo: press)</w:t>
      </w:r>
    </w:p>
    <w:p w:rsidR="00783C85" w:rsidRDefault="00783C85">
      <w:pPr>
        <w:rPr>
          <w:rFonts w:ascii="Inter" w:eastAsia="Inter" w:hAnsi="Inter" w:cs="Inter"/>
        </w:rPr>
      </w:pPr>
    </w:p>
    <w:p w:rsidR="00783C85" w:rsidRDefault="00000000">
      <w:pPr>
        <w:rPr>
          <w:rFonts w:ascii="Inter" w:eastAsia="Inter" w:hAnsi="Inter" w:cs="Inter"/>
        </w:rPr>
      </w:pPr>
      <w:r>
        <w:rPr>
          <w:rFonts w:ascii="Inter" w:eastAsia="Inter" w:hAnsi="Inter" w:cs="Inter"/>
          <w:noProof/>
        </w:rPr>
        <w:drawing>
          <wp:inline distT="114300" distB="114300" distL="114300" distR="114300">
            <wp:extent cx="5760000" cy="3860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5760000" cy="3860800"/>
                    </a:xfrm>
                    <a:prstGeom prst="rect">
                      <a:avLst/>
                    </a:prstGeom>
                    <a:ln/>
                  </pic:spPr>
                </pic:pic>
              </a:graphicData>
            </a:graphic>
          </wp:inline>
        </w:drawing>
      </w:r>
    </w:p>
    <w:sectPr w:rsidR="00783C85">
      <w:headerReference w:type="even" r:id="rId11"/>
      <w:headerReference w:type="default" r:id="rId12"/>
      <w:footerReference w:type="even" r:id="rId13"/>
      <w:footerReference w:type="default" r:id="rId14"/>
      <w:headerReference w:type="first" r:id="rId15"/>
      <w:footerReference w:type="first" r:id="rId16"/>
      <w:pgSz w:w="11906" w:h="16838"/>
      <w:pgMar w:top="1417" w:right="850" w:bottom="1133" w:left="1984"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1BE1" w:rsidRDefault="00521BE1" w:rsidP="008C7F62">
      <w:pPr>
        <w:spacing w:line="240" w:lineRule="auto"/>
      </w:pPr>
      <w:r>
        <w:separator/>
      </w:r>
    </w:p>
  </w:endnote>
  <w:endnote w:type="continuationSeparator" w:id="0">
    <w:p w:rsidR="00521BE1" w:rsidRDefault="00521BE1" w:rsidP="008C7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nter">
    <w:panose1 w:val="020B0604020202020204"/>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7F62" w:rsidRDefault="008C7F6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7F62" w:rsidRDefault="008C7F6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7F62" w:rsidRDefault="008C7F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1BE1" w:rsidRDefault="00521BE1" w:rsidP="008C7F62">
      <w:pPr>
        <w:spacing w:line="240" w:lineRule="auto"/>
      </w:pPr>
      <w:r>
        <w:separator/>
      </w:r>
    </w:p>
  </w:footnote>
  <w:footnote w:type="continuationSeparator" w:id="0">
    <w:p w:rsidR="00521BE1" w:rsidRDefault="00521BE1" w:rsidP="008C7F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7F62" w:rsidRDefault="008C7F6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7F62" w:rsidRDefault="008C7F6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7F62" w:rsidRDefault="008C7F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67C"/>
    <w:multiLevelType w:val="multilevel"/>
    <w:tmpl w:val="25AA6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294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C85"/>
    <w:rsid w:val="00521BE1"/>
    <w:rsid w:val="00783C85"/>
    <w:rsid w:val="008C7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F539E4A-866D-3E40-8D8A-A87F6A6F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8C7F62"/>
    <w:pPr>
      <w:tabs>
        <w:tab w:val="center" w:pos="4536"/>
        <w:tab w:val="right" w:pos="9072"/>
      </w:tabs>
      <w:spacing w:line="240" w:lineRule="auto"/>
    </w:pPr>
  </w:style>
  <w:style w:type="character" w:customStyle="1" w:styleId="ZhlavChar">
    <w:name w:val="Záhlaví Char"/>
    <w:basedOn w:val="Standardnpsmoodstavce"/>
    <w:link w:val="Zhlav"/>
    <w:uiPriority w:val="99"/>
    <w:rsid w:val="008C7F62"/>
  </w:style>
  <w:style w:type="paragraph" w:styleId="Zpat">
    <w:name w:val="footer"/>
    <w:basedOn w:val="Normln"/>
    <w:link w:val="ZpatChar"/>
    <w:uiPriority w:val="99"/>
    <w:unhideWhenUsed/>
    <w:rsid w:val="008C7F62"/>
    <w:pPr>
      <w:tabs>
        <w:tab w:val="center" w:pos="4536"/>
        <w:tab w:val="right" w:pos="9072"/>
      </w:tabs>
      <w:spacing w:line="240" w:lineRule="auto"/>
    </w:pPr>
  </w:style>
  <w:style w:type="character" w:customStyle="1" w:styleId="ZpatChar">
    <w:name w:val="Zápatí Char"/>
    <w:basedOn w:val="Standardnpsmoodstavce"/>
    <w:link w:val="Zpat"/>
    <w:uiPriority w:val="99"/>
    <w:rsid w:val="008C7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ushi.leonora@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promise_ill_be_fin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aero.capsa.cz/?slozka=1038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3335</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Kristina Charvatova</cp:lastModifiedBy>
  <cp:revision>2</cp:revision>
  <dcterms:created xsi:type="dcterms:W3CDTF">2025-09-02T09:33:00Z</dcterms:created>
  <dcterms:modified xsi:type="dcterms:W3CDTF">2025-09-02T09:33:00Z</dcterms:modified>
</cp:coreProperties>
</file>