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72CD" w14:textId="6FC42F73" w:rsidR="00374588" w:rsidRPr="007404DF" w:rsidRDefault="00792A72" w:rsidP="007404DF">
      <w:pPr>
        <w:ind w:left="-426" w:right="-573"/>
        <w:jc w:val="center"/>
        <w:rPr>
          <w:rFonts w:ascii="Calibri" w:hAnsi="Calibri" w:cs="Calibri"/>
          <w:b/>
          <w:szCs w:val="28"/>
        </w:rPr>
      </w:pPr>
      <w:r w:rsidRPr="00792A72">
        <w:rPr>
          <w:rFonts w:ascii="Calibri" w:hAnsi="Calibri" w:cs="Calibri"/>
          <w:b/>
          <w:szCs w:val="28"/>
        </w:rPr>
        <w:t>Thriller Nezanechat stopy podle skutečného případu, který otřásl Polskem, představuje trailer</w:t>
      </w:r>
    </w:p>
    <w:p w14:paraId="505D022D" w14:textId="77777777" w:rsidR="009D23BF" w:rsidRDefault="009D23BF" w:rsidP="00D209A2">
      <w:pPr>
        <w:ind w:left="-426"/>
        <w:jc w:val="both"/>
        <w:rPr>
          <w:rFonts w:ascii="Calibri" w:hAnsi="Calibri" w:cs="Calibri"/>
          <w:sz w:val="22"/>
          <w:szCs w:val="22"/>
        </w:rPr>
      </w:pPr>
    </w:p>
    <w:p w14:paraId="1BF35EA3" w14:textId="4C0BC912" w:rsidR="00B916FF" w:rsidRDefault="009D23BF" w:rsidP="00FA2696">
      <w:pPr>
        <w:ind w:left="-426" w:right="-573"/>
        <w:jc w:val="both"/>
        <w:rPr>
          <w:rFonts w:ascii="Calibri" w:hAnsi="Calibri" w:cs="Calibri"/>
          <w:sz w:val="22"/>
          <w:szCs w:val="22"/>
        </w:rPr>
      </w:pPr>
      <w:r>
        <w:rPr>
          <w:rFonts w:ascii="Calibri" w:hAnsi="Calibri" w:cs="Calibri"/>
          <w:sz w:val="22"/>
          <w:szCs w:val="22"/>
        </w:rPr>
        <w:t>Polský thriller</w:t>
      </w:r>
      <w:r w:rsidR="00B916FF">
        <w:rPr>
          <w:rFonts w:ascii="Calibri" w:hAnsi="Calibri" w:cs="Calibri"/>
          <w:sz w:val="22"/>
          <w:szCs w:val="22"/>
        </w:rPr>
        <w:t xml:space="preserve"> režiséra Jana </w:t>
      </w:r>
      <w:r w:rsidR="00B916FF" w:rsidRPr="00833A33">
        <w:rPr>
          <w:rFonts w:ascii="Calibri" w:hAnsi="Calibri" w:cs="Calibri"/>
          <w:sz w:val="22"/>
          <w:szCs w:val="22"/>
        </w:rPr>
        <w:t>Jana</w:t>
      </w:r>
      <w:r w:rsidR="00B916FF">
        <w:rPr>
          <w:rFonts w:ascii="Calibri" w:hAnsi="Calibri" w:cs="Calibri"/>
          <w:sz w:val="22"/>
          <w:szCs w:val="22"/>
        </w:rPr>
        <w:t xml:space="preserve"> P.</w:t>
      </w:r>
      <w:r w:rsidR="00B916FF" w:rsidRPr="00833A33">
        <w:rPr>
          <w:rFonts w:ascii="Calibri" w:hAnsi="Calibri" w:cs="Calibri"/>
          <w:sz w:val="22"/>
          <w:szCs w:val="22"/>
        </w:rPr>
        <w:t xml:space="preserve"> Matuszyńského (</w:t>
      </w:r>
      <w:r w:rsidR="00B916FF" w:rsidRPr="008524CB">
        <w:rPr>
          <w:rFonts w:ascii="Calibri" w:hAnsi="Calibri" w:cs="Calibri"/>
          <w:i/>
          <w:iCs/>
          <w:sz w:val="22"/>
          <w:szCs w:val="22"/>
        </w:rPr>
        <w:t>Poslední rodina</w:t>
      </w:r>
      <w:r w:rsidR="00B916FF" w:rsidRPr="00833A33">
        <w:rPr>
          <w:rFonts w:ascii="Calibri" w:hAnsi="Calibri" w:cs="Calibri"/>
          <w:sz w:val="22"/>
          <w:szCs w:val="22"/>
        </w:rPr>
        <w:t>)</w:t>
      </w:r>
      <w:r>
        <w:rPr>
          <w:rFonts w:ascii="Calibri" w:hAnsi="Calibri" w:cs="Calibri"/>
          <w:sz w:val="22"/>
          <w:szCs w:val="22"/>
        </w:rPr>
        <w:t xml:space="preserve"> </w:t>
      </w:r>
      <w:r w:rsidRPr="00537F5D">
        <w:rPr>
          <w:rFonts w:ascii="Calibri" w:hAnsi="Calibri" w:cs="Calibri"/>
          <w:b/>
          <w:bCs/>
          <w:i/>
          <w:iCs/>
          <w:sz w:val="22"/>
          <w:szCs w:val="22"/>
        </w:rPr>
        <w:t>Nezanechat stopy</w:t>
      </w:r>
      <w:r w:rsidR="00B916FF">
        <w:rPr>
          <w:rFonts w:ascii="Calibri" w:hAnsi="Calibri" w:cs="Calibri"/>
          <w:sz w:val="22"/>
          <w:szCs w:val="22"/>
        </w:rPr>
        <w:t xml:space="preserve"> </w:t>
      </w:r>
      <w:r w:rsidR="00193A9F">
        <w:rPr>
          <w:rFonts w:ascii="Calibri" w:hAnsi="Calibri" w:cs="Calibri"/>
          <w:sz w:val="22"/>
          <w:szCs w:val="22"/>
        </w:rPr>
        <w:t>je</w:t>
      </w:r>
      <w:r w:rsidR="00B916FF">
        <w:rPr>
          <w:rFonts w:ascii="Calibri" w:hAnsi="Calibri" w:cs="Calibri"/>
          <w:sz w:val="22"/>
          <w:szCs w:val="22"/>
        </w:rPr>
        <w:t xml:space="preserve"> s 13 nominacemi na polské filmové ceny Orel</w:t>
      </w:r>
      <w:r w:rsidR="00193A9F">
        <w:rPr>
          <w:rFonts w:ascii="Calibri" w:hAnsi="Calibri" w:cs="Calibri"/>
          <w:sz w:val="22"/>
          <w:szCs w:val="22"/>
        </w:rPr>
        <w:t xml:space="preserve"> </w:t>
      </w:r>
      <w:r w:rsidR="00792A72">
        <w:rPr>
          <w:rFonts w:ascii="Calibri" w:hAnsi="Calibri" w:cs="Calibri"/>
          <w:sz w:val="22"/>
          <w:szCs w:val="22"/>
        </w:rPr>
        <w:t>největší polskou filmovou událostí loňského roku</w:t>
      </w:r>
      <w:r w:rsidR="00B916FF">
        <w:rPr>
          <w:rFonts w:ascii="Calibri" w:hAnsi="Calibri" w:cs="Calibri"/>
          <w:sz w:val="22"/>
          <w:szCs w:val="22"/>
        </w:rPr>
        <w:t>. V</w:t>
      </w:r>
      <w:r w:rsidR="00B916FF" w:rsidRPr="00B916FF">
        <w:rPr>
          <w:rFonts w:ascii="Calibri" w:hAnsi="Calibri" w:cs="Calibri"/>
          <w:sz w:val="22"/>
          <w:szCs w:val="22"/>
        </w:rPr>
        <w:t>ychází ze skutečného případu Grzegorze Przemyka, středoškoláka a syna básnířky a disidentky Barbary Sadowské, kterého v roce 1983 ubila policie k smrti. Snímek sleduje příběh jeho kamaráda Jurka, jediného svědka bití, který se přes noc stal nepřítelem státu číslo jedna. Represivní režim se snaží využít celý svůj aparát, včetně tajné služby, policie, médií a soudů, aby Jurka a Grzegorzovu matku umlčel.</w:t>
      </w:r>
      <w:r w:rsidR="00B916FF">
        <w:rPr>
          <w:rFonts w:ascii="Calibri" w:hAnsi="Calibri" w:cs="Calibri"/>
          <w:sz w:val="22"/>
          <w:szCs w:val="22"/>
        </w:rPr>
        <w:t xml:space="preserve"> Snímek měl světovou premiéru</w:t>
      </w:r>
      <w:r w:rsidR="00752C8D">
        <w:rPr>
          <w:rFonts w:ascii="Calibri" w:hAnsi="Calibri" w:cs="Calibri"/>
          <w:sz w:val="22"/>
          <w:szCs w:val="22"/>
        </w:rPr>
        <w:t xml:space="preserve"> v</w:t>
      </w:r>
      <w:r w:rsidR="00B916FF">
        <w:rPr>
          <w:rFonts w:ascii="Calibri" w:hAnsi="Calibri" w:cs="Calibri"/>
          <w:sz w:val="22"/>
          <w:szCs w:val="22"/>
        </w:rPr>
        <w:t xml:space="preserve"> hlavní soutěži Mezinárodního filmového festivalu v </w:t>
      </w:r>
      <w:r w:rsidR="00B916FF" w:rsidRPr="00B916FF">
        <w:rPr>
          <w:rFonts w:ascii="Calibri" w:hAnsi="Calibri" w:cs="Calibri"/>
          <w:sz w:val="22"/>
          <w:szCs w:val="22"/>
        </w:rPr>
        <w:t xml:space="preserve">Benátkách. </w:t>
      </w:r>
      <w:r w:rsidR="00B916FF">
        <w:rPr>
          <w:rFonts w:ascii="Calibri" w:hAnsi="Calibri" w:cs="Calibri"/>
          <w:sz w:val="22"/>
          <w:szCs w:val="22"/>
        </w:rPr>
        <w:t>V</w:t>
      </w:r>
      <w:r w:rsidR="00B916FF" w:rsidRPr="00B916FF">
        <w:rPr>
          <w:rFonts w:ascii="Calibri" w:hAnsi="Calibri" w:cs="Calibri"/>
          <w:sz w:val="22"/>
          <w:szCs w:val="22"/>
        </w:rPr>
        <w:t xml:space="preserve">znikl v koprodukci Polska, Francie a České republiky. Do kin vstoupí </w:t>
      </w:r>
      <w:r w:rsidR="00B916FF" w:rsidRPr="00B916FF">
        <w:rPr>
          <w:rFonts w:ascii="Calibri" w:hAnsi="Calibri" w:cs="Calibri"/>
          <w:b/>
          <w:bCs/>
          <w:sz w:val="22"/>
          <w:szCs w:val="22"/>
        </w:rPr>
        <w:t>5. května</w:t>
      </w:r>
      <w:r w:rsidR="00B916FF" w:rsidRPr="00B916FF">
        <w:rPr>
          <w:rFonts w:ascii="Calibri" w:hAnsi="Calibri" w:cs="Calibri"/>
          <w:sz w:val="22"/>
          <w:szCs w:val="22"/>
        </w:rPr>
        <w:t xml:space="preserve"> pod hlavičkou Aerofilms.</w:t>
      </w:r>
    </w:p>
    <w:p w14:paraId="3FEE1875" w14:textId="2C2D0A16" w:rsidR="00B916FF" w:rsidRDefault="00B916FF" w:rsidP="00FA2696">
      <w:pPr>
        <w:ind w:left="-426" w:right="-573"/>
        <w:jc w:val="both"/>
        <w:rPr>
          <w:rFonts w:ascii="Calibri" w:hAnsi="Calibri" w:cs="Calibri"/>
          <w:sz w:val="22"/>
          <w:szCs w:val="22"/>
        </w:rPr>
      </w:pPr>
    </w:p>
    <w:p w14:paraId="56E8AFB4" w14:textId="632C9B16" w:rsidR="00B916FF" w:rsidRDefault="00B916FF" w:rsidP="00FA2696">
      <w:pPr>
        <w:ind w:left="-426" w:right="-573"/>
        <w:jc w:val="both"/>
        <w:rPr>
          <w:rFonts w:ascii="Calibri" w:hAnsi="Calibri" w:cs="Calibri"/>
          <w:sz w:val="22"/>
          <w:szCs w:val="22"/>
        </w:rPr>
      </w:pPr>
      <w:r>
        <w:rPr>
          <w:rFonts w:ascii="Calibri" w:hAnsi="Calibri" w:cs="Calibri"/>
          <w:sz w:val="22"/>
          <w:szCs w:val="22"/>
        </w:rPr>
        <w:t xml:space="preserve">Představujeme vám trailer k filmu </w:t>
      </w:r>
      <w:r w:rsidRPr="00485EDB">
        <w:rPr>
          <w:rFonts w:ascii="Calibri" w:hAnsi="Calibri" w:cs="Calibri"/>
          <w:i/>
          <w:iCs/>
          <w:sz w:val="22"/>
          <w:szCs w:val="22"/>
        </w:rPr>
        <w:t>Nezanechat stopy</w:t>
      </w:r>
      <w:r>
        <w:rPr>
          <w:rFonts w:ascii="Calibri" w:hAnsi="Calibri" w:cs="Calibri"/>
          <w:sz w:val="22"/>
          <w:szCs w:val="22"/>
        </w:rPr>
        <w:t xml:space="preserve">: </w:t>
      </w:r>
      <w:hyperlink r:id="rId6" w:history="1">
        <w:r w:rsidR="0054050D" w:rsidRPr="0054050D">
          <w:rPr>
            <w:rStyle w:val="Hypertextovodkaz"/>
            <w:rFonts w:ascii="Calibri" w:hAnsi="Calibri" w:cs="Calibri"/>
            <w:sz w:val="22"/>
            <w:szCs w:val="22"/>
          </w:rPr>
          <w:t>youtu.be/cM</w:t>
        </w:r>
        <w:r w:rsidR="0054050D" w:rsidRPr="0054050D">
          <w:rPr>
            <w:rStyle w:val="Hypertextovodkaz"/>
            <w:rFonts w:ascii="Calibri" w:hAnsi="Calibri" w:cs="Calibri"/>
            <w:sz w:val="22"/>
            <w:szCs w:val="22"/>
          </w:rPr>
          <w:t>j</w:t>
        </w:r>
        <w:r w:rsidR="0054050D" w:rsidRPr="0054050D">
          <w:rPr>
            <w:rStyle w:val="Hypertextovodkaz"/>
            <w:rFonts w:ascii="Calibri" w:hAnsi="Calibri" w:cs="Calibri"/>
            <w:sz w:val="22"/>
            <w:szCs w:val="22"/>
          </w:rPr>
          <w:t>-Jnsl16I</w:t>
        </w:r>
      </w:hyperlink>
    </w:p>
    <w:p w14:paraId="122C1DD2" w14:textId="77777777" w:rsidR="005B18CE" w:rsidRDefault="005B18CE" w:rsidP="00383675">
      <w:pPr>
        <w:ind w:left="-426"/>
        <w:jc w:val="both"/>
        <w:rPr>
          <w:rFonts w:ascii="Calibri" w:hAnsi="Calibri" w:cs="Calibri"/>
          <w:sz w:val="22"/>
          <w:szCs w:val="22"/>
        </w:rPr>
      </w:pPr>
    </w:p>
    <w:p w14:paraId="7D7E465A" w14:textId="3ED2A8D9" w:rsidR="00EB43F8" w:rsidRDefault="00B916FF" w:rsidP="00D209A2">
      <w:pPr>
        <w:ind w:left="-426"/>
        <w:jc w:val="both"/>
        <w:rPr>
          <w:rFonts w:ascii="Calibri" w:hAnsi="Calibri" w:cs="Calibri"/>
          <w:sz w:val="22"/>
          <w:szCs w:val="22"/>
        </w:rPr>
      </w:pPr>
      <w:r>
        <w:rPr>
          <w:noProof/>
        </w:rPr>
        <w:drawing>
          <wp:inline distT="0" distB="0" distL="0" distR="0" wp14:anchorId="13AA7CFB" wp14:editId="5246FBCC">
            <wp:extent cx="6438900" cy="3873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6438900" cy="3873500"/>
                    </a:xfrm>
                    <a:prstGeom prst="rect">
                      <a:avLst/>
                    </a:prstGeom>
                    <a:noFill/>
                    <a:ln>
                      <a:noFill/>
                    </a:ln>
                    <a:extLst>
                      <a:ext uri="{53640926-AAD7-44D8-BBD7-CCE9431645EC}">
                        <a14:shadowObscured xmlns:a14="http://schemas.microsoft.com/office/drawing/2010/main"/>
                      </a:ext>
                    </a:extLst>
                  </pic:spPr>
                </pic:pic>
              </a:graphicData>
            </a:graphic>
          </wp:inline>
        </w:drawing>
      </w:r>
    </w:p>
    <w:p w14:paraId="5C7C9D26" w14:textId="4AFB2A4A" w:rsidR="00EB43F8" w:rsidRDefault="00EB43F8" w:rsidP="00D209A2">
      <w:pPr>
        <w:ind w:left="-426"/>
        <w:jc w:val="both"/>
        <w:rPr>
          <w:rFonts w:ascii="Calibri" w:hAnsi="Calibri" w:cs="Calibri"/>
          <w:sz w:val="22"/>
          <w:szCs w:val="22"/>
        </w:rPr>
      </w:pPr>
    </w:p>
    <w:p w14:paraId="6ED5F3DC" w14:textId="17FBB0F5" w:rsidR="00EF7A6E" w:rsidRPr="009968BD" w:rsidRDefault="00B916FF" w:rsidP="002B5043">
      <w:pPr>
        <w:ind w:left="-426" w:right="-573"/>
        <w:jc w:val="both"/>
        <w:rPr>
          <w:rFonts w:ascii="Calibri" w:hAnsi="Calibri" w:cs="Calibri"/>
          <w:b/>
          <w:bCs/>
          <w:sz w:val="22"/>
          <w:szCs w:val="22"/>
        </w:rPr>
      </w:pPr>
      <w:r>
        <w:rPr>
          <w:rFonts w:ascii="Calibri" w:hAnsi="Calibri" w:cs="Calibri"/>
          <w:b/>
          <w:bCs/>
          <w:sz w:val="22"/>
          <w:szCs w:val="22"/>
        </w:rPr>
        <w:t>Univerzální příběh s přesahem do současnosti</w:t>
      </w:r>
    </w:p>
    <w:p w14:paraId="2C6F7993" w14:textId="492B8C6F" w:rsidR="00EF7A6E" w:rsidRDefault="00CA7EBF" w:rsidP="002B5043">
      <w:pPr>
        <w:ind w:left="-426" w:right="-573"/>
        <w:jc w:val="both"/>
        <w:rPr>
          <w:rFonts w:ascii="Calibri" w:hAnsi="Calibri" w:cs="Calibri"/>
          <w:sz w:val="22"/>
          <w:szCs w:val="22"/>
        </w:rPr>
      </w:pPr>
      <w:r>
        <w:rPr>
          <w:rFonts w:ascii="Calibri" w:hAnsi="Calibri" w:cs="Calibri"/>
          <w:sz w:val="22"/>
          <w:szCs w:val="22"/>
        </w:rPr>
        <w:t>Jako hlavní inspirace pro film sloužila</w:t>
      </w:r>
      <w:r w:rsidR="00B916FF">
        <w:rPr>
          <w:rFonts w:ascii="Calibri" w:hAnsi="Calibri" w:cs="Calibri"/>
          <w:sz w:val="22"/>
          <w:szCs w:val="22"/>
        </w:rPr>
        <w:t xml:space="preserve"> ceněná</w:t>
      </w:r>
      <w:r>
        <w:rPr>
          <w:rFonts w:ascii="Calibri" w:hAnsi="Calibri" w:cs="Calibri"/>
          <w:sz w:val="22"/>
          <w:szCs w:val="22"/>
        </w:rPr>
        <w:t xml:space="preserve"> kniha </w:t>
      </w:r>
      <w:r w:rsidRPr="00672BB6">
        <w:rPr>
          <w:rFonts w:ascii="Calibri" w:hAnsi="Calibri" w:cs="Calibri"/>
          <w:i/>
          <w:iCs/>
          <w:sz w:val="22"/>
          <w:szCs w:val="22"/>
        </w:rPr>
        <w:t>Nezanechat stopy</w:t>
      </w:r>
      <w:r w:rsidR="004A4EAB" w:rsidRPr="00672BB6">
        <w:rPr>
          <w:rFonts w:ascii="Calibri" w:hAnsi="Calibri" w:cs="Calibri"/>
          <w:i/>
          <w:iCs/>
          <w:sz w:val="22"/>
          <w:szCs w:val="22"/>
        </w:rPr>
        <w:t>:</w:t>
      </w:r>
      <w:r w:rsidRPr="00672BB6">
        <w:rPr>
          <w:rFonts w:ascii="Calibri" w:hAnsi="Calibri" w:cs="Calibri"/>
          <w:i/>
          <w:iCs/>
          <w:sz w:val="22"/>
          <w:szCs w:val="22"/>
        </w:rPr>
        <w:t xml:space="preserve"> Případ Grzegorze Przemyk</w:t>
      </w:r>
      <w:r w:rsidR="004A4EAB" w:rsidRPr="00672BB6">
        <w:rPr>
          <w:rFonts w:ascii="Calibri" w:hAnsi="Calibri" w:cs="Calibri"/>
          <w:i/>
          <w:iCs/>
          <w:sz w:val="22"/>
          <w:szCs w:val="22"/>
        </w:rPr>
        <w:t>a</w:t>
      </w:r>
      <w:r w:rsidR="004A4EAB">
        <w:rPr>
          <w:rFonts w:ascii="Calibri" w:hAnsi="Calibri" w:cs="Calibri"/>
          <w:sz w:val="22"/>
          <w:szCs w:val="22"/>
        </w:rPr>
        <w:t xml:space="preserve"> </w:t>
      </w:r>
      <w:r w:rsidR="004A4EAB" w:rsidRPr="004A4EAB">
        <w:rPr>
          <w:rFonts w:ascii="Calibri" w:hAnsi="Calibri" w:cs="Calibri"/>
          <w:sz w:val="22"/>
          <w:szCs w:val="22"/>
        </w:rPr>
        <w:t>od Cezaryho Łazarewicze</w:t>
      </w:r>
      <w:r w:rsidR="00B916FF">
        <w:rPr>
          <w:rFonts w:ascii="Calibri" w:hAnsi="Calibri" w:cs="Calibri"/>
          <w:sz w:val="22"/>
          <w:szCs w:val="22"/>
        </w:rPr>
        <w:t xml:space="preserve">. </w:t>
      </w:r>
      <w:r w:rsidR="00485EDB">
        <w:rPr>
          <w:rFonts w:ascii="Calibri" w:hAnsi="Calibri" w:cs="Calibri"/>
          <w:sz w:val="22"/>
          <w:szCs w:val="22"/>
        </w:rPr>
        <w:t>Ta c</w:t>
      </w:r>
      <w:r w:rsidR="00B916FF">
        <w:rPr>
          <w:rFonts w:ascii="Calibri" w:hAnsi="Calibri" w:cs="Calibri"/>
          <w:sz w:val="22"/>
          <w:szCs w:val="22"/>
        </w:rPr>
        <w:t>elý případ podrobně popisuje z mnoha úhlů pohledu,</w:t>
      </w:r>
      <w:r w:rsidR="00485EDB">
        <w:rPr>
          <w:rFonts w:ascii="Calibri" w:hAnsi="Calibri" w:cs="Calibri"/>
          <w:sz w:val="22"/>
          <w:szCs w:val="22"/>
        </w:rPr>
        <w:t xml:space="preserve"> a to</w:t>
      </w:r>
      <w:r w:rsidR="00B916FF">
        <w:rPr>
          <w:rFonts w:ascii="Calibri" w:hAnsi="Calibri" w:cs="Calibri"/>
          <w:sz w:val="22"/>
          <w:szCs w:val="22"/>
        </w:rPr>
        <w:t xml:space="preserve"> jak rodiny ubitého studenta, očitých svědků</w:t>
      </w:r>
      <w:r w:rsidR="00193A9F">
        <w:rPr>
          <w:rFonts w:ascii="Calibri" w:hAnsi="Calibri" w:cs="Calibri"/>
          <w:sz w:val="22"/>
          <w:szCs w:val="22"/>
        </w:rPr>
        <w:t>,</w:t>
      </w:r>
      <w:r w:rsidR="00B916FF">
        <w:rPr>
          <w:rFonts w:ascii="Calibri" w:hAnsi="Calibri" w:cs="Calibri"/>
          <w:sz w:val="22"/>
          <w:szCs w:val="22"/>
        </w:rPr>
        <w:t xml:space="preserve"> tak neprávem obviněných zdravotníků</w:t>
      </w:r>
      <w:r w:rsidR="00485EDB">
        <w:rPr>
          <w:rFonts w:ascii="Calibri" w:hAnsi="Calibri" w:cs="Calibri"/>
          <w:sz w:val="22"/>
          <w:szCs w:val="22"/>
        </w:rPr>
        <w:t>. Z</w:t>
      </w:r>
      <w:r w:rsidR="00B916FF" w:rsidRPr="00B916FF">
        <w:rPr>
          <w:rFonts w:ascii="Calibri" w:hAnsi="Calibri" w:cs="Calibri"/>
          <w:sz w:val="22"/>
          <w:szCs w:val="22"/>
        </w:rPr>
        <w:t>ároveň odhaluje</w:t>
      </w:r>
      <w:r w:rsidR="00485EDB">
        <w:rPr>
          <w:rFonts w:ascii="Calibri" w:hAnsi="Calibri" w:cs="Calibri"/>
          <w:sz w:val="22"/>
          <w:szCs w:val="22"/>
        </w:rPr>
        <w:t xml:space="preserve"> i</w:t>
      </w:r>
      <w:r w:rsidR="00B916FF" w:rsidRPr="00B916FF">
        <w:rPr>
          <w:rFonts w:ascii="Calibri" w:hAnsi="Calibri" w:cs="Calibri"/>
          <w:sz w:val="22"/>
          <w:szCs w:val="22"/>
        </w:rPr>
        <w:t xml:space="preserve"> zákulisí jednání úřadů</w:t>
      </w:r>
      <w:r w:rsidR="004A4EAB">
        <w:rPr>
          <w:rFonts w:ascii="Calibri" w:hAnsi="Calibri" w:cs="Calibri"/>
          <w:sz w:val="22"/>
          <w:szCs w:val="22"/>
        </w:rPr>
        <w:t xml:space="preserve">. </w:t>
      </w:r>
      <w:r w:rsidR="00B916FF">
        <w:rPr>
          <w:rFonts w:ascii="Calibri" w:hAnsi="Calibri" w:cs="Calibri"/>
          <w:sz w:val="22"/>
          <w:szCs w:val="22"/>
        </w:rPr>
        <w:t>„</w:t>
      </w:r>
      <w:r w:rsidR="00B916FF" w:rsidRPr="00B916FF">
        <w:rPr>
          <w:rFonts w:ascii="Calibri" w:hAnsi="Calibri" w:cs="Calibri"/>
          <w:i/>
          <w:iCs/>
          <w:sz w:val="22"/>
          <w:szCs w:val="22"/>
        </w:rPr>
        <w:t>Klíčov</w:t>
      </w:r>
      <w:r w:rsidR="00792A72">
        <w:rPr>
          <w:rFonts w:ascii="Calibri" w:hAnsi="Calibri" w:cs="Calibri"/>
          <w:i/>
          <w:iCs/>
          <w:sz w:val="22"/>
          <w:szCs w:val="22"/>
        </w:rPr>
        <w:t>ý</w:t>
      </w:r>
      <w:r w:rsidR="00EF6A35">
        <w:rPr>
          <w:rFonts w:ascii="Calibri" w:hAnsi="Calibri" w:cs="Calibri"/>
          <w:i/>
          <w:iCs/>
          <w:sz w:val="22"/>
          <w:szCs w:val="22"/>
        </w:rPr>
        <w:t>m rozhodnutím</w:t>
      </w:r>
      <w:r w:rsidR="00792A72">
        <w:rPr>
          <w:rFonts w:ascii="Calibri" w:hAnsi="Calibri" w:cs="Calibri"/>
          <w:i/>
          <w:iCs/>
          <w:sz w:val="22"/>
          <w:szCs w:val="22"/>
        </w:rPr>
        <w:t xml:space="preserve"> při</w:t>
      </w:r>
      <w:r w:rsidR="00B916FF" w:rsidRPr="00B916FF">
        <w:rPr>
          <w:rFonts w:ascii="Calibri" w:hAnsi="Calibri" w:cs="Calibri"/>
          <w:i/>
          <w:iCs/>
          <w:sz w:val="22"/>
          <w:szCs w:val="22"/>
        </w:rPr>
        <w:t xml:space="preserve"> adaptaci této knihy bylo </w:t>
      </w:r>
      <w:r w:rsidR="00EF6A35">
        <w:rPr>
          <w:rFonts w:ascii="Calibri" w:hAnsi="Calibri" w:cs="Calibri"/>
          <w:i/>
          <w:iCs/>
          <w:sz w:val="22"/>
          <w:szCs w:val="22"/>
        </w:rPr>
        <w:t>zaměřit se pouze</w:t>
      </w:r>
      <w:r w:rsidR="00B916FF" w:rsidRPr="00B916FF">
        <w:rPr>
          <w:rFonts w:ascii="Calibri" w:hAnsi="Calibri" w:cs="Calibri"/>
          <w:i/>
          <w:iCs/>
          <w:sz w:val="22"/>
          <w:szCs w:val="22"/>
        </w:rPr>
        <w:t xml:space="preserve"> na události z let 1983 a 1984. Łazarewicz přeci jen popisuje rozsáhlý příběh, který by snadno zaplnil tři sezóny televizního seriálu</w:t>
      </w:r>
      <w:r w:rsidR="002B5043" w:rsidRPr="001B3F95">
        <w:rPr>
          <w:rFonts w:ascii="Calibri" w:hAnsi="Calibri" w:cs="Calibri"/>
          <w:i/>
          <w:iCs/>
          <w:sz w:val="22"/>
          <w:szCs w:val="22"/>
        </w:rPr>
        <w:t>,“</w:t>
      </w:r>
      <w:r w:rsidR="002B5043">
        <w:rPr>
          <w:rFonts w:ascii="Calibri" w:hAnsi="Calibri" w:cs="Calibri"/>
          <w:sz w:val="22"/>
          <w:szCs w:val="22"/>
        </w:rPr>
        <w:t xml:space="preserve"> říká</w:t>
      </w:r>
      <w:r w:rsidR="008524CB">
        <w:rPr>
          <w:rFonts w:ascii="Calibri" w:hAnsi="Calibri" w:cs="Calibri"/>
          <w:sz w:val="22"/>
          <w:szCs w:val="22"/>
        </w:rPr>
        <w:t xml:space="preserve"> režisér</w:t>
      </w:r>
      <w:r w:rsidR="002B5043">
        <w:rPr>
          <w:rFonts w:ascii="Calibri" w:hAnsi="Calibri" w:cs="Calibri"/>
          <w:sz w:val="22"/>
          <w:szCs w:val="22"/>
        </w:rPr>
        <w:t xml:space="preserve"> </w:t>
      </w:r>
      <w:r w:rsidR="002B5043" w:rsidRPr="002B5043">
        <w:rPr>
          <w:rFonts w:ascii="Calibri" w:hAnsi="Calibri" w:cs="Calibri"/>
          <w:sz w:val="22"/>
          <w:szCs w:val="22"/>
        </w:rPr>
        <w:t>Jan P. Matuszyńsk</w:t>
      </w:r>
      <w:r w:rsidR="002B5043">
        <w:rPr>
          <w:rFonts w:ascii="Calibri" w:hAnsi="Calibri" w:cs="Calibri"/>
          <w:sz w:val="22"/>
          <w:szCs w:val="22"/>
        </w:rPr>
        <w:t>i.</w:t>
      </w:r>
    </w:p>
    <w:p w14:paraId="3648F3B7" w14:textId="27BA9736" w:rsidR="00EF6A35" w:rsidRDefault="00EF6A35" w:rsidP="002B5043">
      <w:pPr>
        <w:ind w:left="-426" w:right="-573"/>
        <w:jc w:val="both"/>
        <w:rPr>
          <w:rFonts w:ascii="Calibri" w:hAnsi="Calibri" w:cs="Calibri"/>
          <w:sz w:val="22"/>
          <w:szCs w:val="22"/>
        </w:rPr>
      </w:pPr>
    </w:p>
    <w:p w14:paraId="22E82547" w14:textId="2F400E02" w:rsidR="00EF6A35" w:rsidRDefault="00EF6A35" w:rsidP="00EF6A35">
      <w:pPr>
        <w:ind w:left="-426" w:right="-573"/>
        <w:jc w:val="both"/>
        <w:rPr>
          <w:rFonts w:ascii="Calibri" w:hAnsi="Calibri" w:cs="Calibri"/>
          <w:sz w:val="22"/>
          <w:szCs w:val="22"/>
        </w:rPr>
      </w:pPr>
      <w:r w:rsidRPr="00B916FF">
        <w:rPr>
          <w:rFonts w:ascii="Calibri" w:hAnsi="Calibri" w:cs="Calibri"/>
          <w:sz w:val="22"/>
          <w:szCs w:val="22"/>
        </w:rPr>
        <w:t>Przemykův</w:t>
      </w:r>
      <w:r>
        <w:rPr>
          <w:rFonts w:ascii="Calibri" w:hAnsi="Calibri" w:cs="Calibri"/>
          <w:sz w:val="22"/>
          <w:szCs w:val="22"/>
        </w:rPr>
        <w:t xml:space="preserve"> </w:t>
      </w:r>
      <w:r w:rsidRPr="00B916FF">
        <w:rPr>
          <w:rFonts w:ascii="Calibri" w:hAnsi="Calibri" w:cs="Calibri"/>
          <w:sz w:val="22"/>
          <w:szCs w:val="22"/>
        </w:rPr>
        <w:t>případ se stal tak známým a důležitým především ze dvou důvodů</w:t>
      </w:r>
      <w:r>
        <w:rPr>
          <w:rFonts w:ascii="Calibri" w:hAnsi="Calibri" w:cs="Calibri"/>
          <w:sz w:val="22"/>
          <w:szCs w:val="22"/>
        </w:rPr>
        <w:t>. Zaprvé e</w:t>
      </w:r>
      <w:r w:rsidRPr="00B916FF">
        <w:rPr>
          <w:rFonts w:ascii="Calibri" w:hAnsi="Calibri" w:cs="Calibri"/>
          <w:sz w:val="22"/>
          <w:szCs w:val="22"/>
        </w:rPr>
        <w:t>xistoval očitý svědek, kterého se bezpečnostním složkám nepodařilo zadržet. Druhým</w:t>
      </w:r>
      <w:r>
        <w:rPr>
          <w:rFonts w:ascii="Calibri" w:hAnsi="Calibri" w:cs="Calibri"/>
          <w:sz w:val="22"/>
          <w:szCs w:val="22"/>
        </w:rPr>
        <w:t xml:space="preserve"> důvodem</w:t>
      </w:r>
      <w:r w:rsidRPr="00B916FF">
        <w:rPr>
          <w:rFonts w:ascii="Calibri" w:hAnsi="Calibri" w:cs="Calibri"/>
          <w:sz w:val="22"/>
          <w:szCs w:val="22"/>
        </w:rPr>
        <w:t xml:space="preserve"> byla role </w:t>
      </w:r>
      <w:r>
        <w:rPr>
          <w:rFonts w:ascii="Calibri" w:hAnsi="Calibri" w:cs="Calibri"/>
          <w:sz w:val="22"/>
          <w:szCs w:val="22"/>
        </w:rPr>
        <w:t>kněze</w:t>
      </w:r>
      <w:r w:rsidRPr="00B916FF">
        <w:rPr>
          <w:rFonts w:ascii="Calibri" w:hAnsi="Calibri" w:cs="Calibri"/>
          <w:sz w:val="22"/>
          <w:szCs w:val="22"/>
        </w:rPr>
        <w:t xml:space="preserve"> Jerzyho Popiełuszka, kterého v té době </w:t>
      </w:r>
      <w:r>
        <w:rPr>
          <w:rFonts w:ascii="Calibri" w:hAnsi="Calibri" w:cs="Calibri"/>
          <w:sz w:val="22"/>
          <w:szCs w:val="22"/>
        </w:rPr>
        <w:t>následovaly</w:t>
      </w:r>
      <w:r w:rsidRPr="00B916FF">
        <w:rPr>
          <w:rFonts w:ascii="Calibri" w:hAnsi="Calibri" w:cs="Calibri"/>
          <w:sz w:val="22"/>
          <w:szCs w:val="22"/>
        </w:rPr>
        <w:t xml:space="preserve"> masy. I díky němu se celá věc rozrostla do </w:t>
      </w:r>
      <w:r>
        <w:rPr>
          <w:rFonts w:ascii="Calibri" w:hAnsi="Calibri" w:cs="Calibri"/>
          <w:sz w:val="22"/>
          <w:szCs w:val="22"/>
        </w:rPr>
        <w:t>obrovských</w:t>
      </w:r>
      <w:r w:rsidRPr="00B916FF">
        <w:rPr>
          <w:rFonts w:ascii="Calibri" w:hAnsi="Calibri" w:cs="Calibri"/>
          <w:sz w:val="22"/>
          <w:szCs w:val="22"/>
        </w:rPr>
        <w:t xml:space="preserve"> rozměrů. Smutným epilogem tohoto příběhu bylo, že lidé odpovědní za zbití Przemyka</w:t>
      </w:r>
      <w:r>
        <w:rPr>
          <w:rFonts w:ascii="Calibri" w:hAnsi="Calibri" w:cs="Calibri"/>
          <w:sz w:val="22"/>
          <w:szCs w:val="22"/>
        </w:rPr>
        <w:t>,</w:t>
      </w:r>
      <w:r w:rsidRPr="00B916FF">
        <w:rPr>
          <w:rFonts w:ascii="Calibri" w:hAnsi="Calibri" w:cs="Calibri"/>
          <w:sz w:val="22"/>
          <w:szCs w:val="22"/>
        </w:rPr>
        <w:t xml:space="preserve"> a v důsledku toho i za jeho smrt, nebyli pohnáni k odpovědnosti. </w:t>
      </w:r>
      <w:r w:rsidR="00B45437">
        <w:rPr>
          <w:rFonts w:ascii="Calibri" w:hAnsi="Calibri" w:cs="Calibri"/>
          <w:sz w:val="22"/>
          <w:szCs w:val="22"/>
        </w:rPr>
        <w:t>„K</w:t>
      </w:r>
      <w:r w:rsidR="00B45437" w:rsidRPr="00B45437">
        <w:rPr>
          <w:rFonts w:ascii="Calibri" w:hAnsi="Calibri" w:cs="Calibri"/>
          <w:i/>
          <w:iCs/>
          <w:sz w:val="22"/>
          <w:szCs w:val="22"/>
        </w:rPr>
        <w:t>rom</w:t>
      </w:r>
      <w:r w:rsidR="00B45437">
        <w:rPr>
          <w:rFonts w:ascii="Calibri" w:hAnsi="Calibri" w:cs="Calibri"/>
          <w:i/>
          <w:iCs/>
          <w:sz w:val="22"/>
          <w:szCs w:val="22"/>
        </w:rPr>
        <w:t>ě</w:t>
      </w:r>
      <w:r w:rsidR="00B45437" w:rsidRPr="00B45437">
        <w:rPr>
          <w:rFonts w:ascii="Calibri" w:hAnsi="Calibri" w:cs="Calibri"/>
          <w:i/>
          <w:iCs/>
          <w:sz w:val="22"/>
          <w:szCs w:val="22"/>
        </w:rPr>
        <w:t xml:space="preserve"> historick</w:t>
      </w:r>
      <w:r w:rsidR="00B45437">
        <w:rPr>
          <w:rFonts w:ascii="Calibri" w:hAnsi="Calibri" w:cs="Calibri"/>
          <w:i/>
          <w:iCs/>
          <w:sz w:val="22"/>
          <w:szCs w:val="22"/>
        </w:rPr>
        <w:t>é</w:t>
      </w:r>
      <w:r w:rsidR="00B45437" w:rsidRPr="00B45437">
        <w:rPr>
          <w:rFonts w:ascii="Calibri" w:hAnsi="Calibri" w:cs="Calibri"/>
          <w:i/>
          <w:iCs/>
          <w:sz w:val="22"/>
          <w:szCs w:val="22"/>
        </w:rPr>
        <w:t>ho v</w:t>
      </w:r>
      <w:r w:rsidR="00B45437">
        <w:rPr>
          <w:rFonts w:ascii="Calibri" w:hAnsi="Calibri" w:cs="Calibri"/>
          <w:i/>
          <w:iCs/>
          <w:sz w:val="22"/>
          <w:szCs w:val="22"/>
        </w:rPr>
        <w:t>ý</w:t>
      </w:r>
      <w:r w:rsidR="00B45437" w:rsidRPr="00B45437">
        <w:rPr>
          <w:rFonts w:ascii="Calibri" w:hAnsi="Calibri" w:cs="Calibri"/>
          <w:i/>
          <w:iCs/>
          <w:sz w:val="22"/>
          <w:szCs w:val="22"/>
        </w:rPr>
        <w:t>znamu toho p</w:t>
      </w:r>
      <w:r w:rsidR="00B45437">
        <w:rPr>
          <w:rFonts w:ascii="Calibri" w:hAnsi="Calibri" w:cs="Calibri"/>
          <w:i/>
          <w:iCs/>
          <w:sz w:val="22"/>
          <w:szCs w:val="22"/>
        </w:rPr>
        <w:t>ří</w:t>
      </w:r>
      <w:r w:rsidR="00B45437" w:rsidRPr="00B45437">
        <w:rPr>
          <w:rFonts w:ascii="Calibri" w:hAnsi="Calibri" w:cs="Calibri"/>
          <w:i/>
          <w:iCs/>
          <w:sz w:val="22"/>
          <w:szCs w:val="22"/>
        </w:rPr>
        <w:t>b</w:t>
      </w:r>
      <w:r w:rsidR="00B45437">
        <w:rPr>
          <w:rFonts w:ascii="Calibri" w:hAnsi="Calibri" w:cs="Calibri"/>
          <w:i/>
          <w:iCs/>
          <w:sz w:val="22"/>
          <w:szCs w:val="22"/>
        </w:rPr>
        <w:t>ě</w:t>
      </w:r>
      <w:r w:rsidR="00B45437" w:rsidRPr="00B45437">
        <w:rPr>
          <w:rFonts w:ascii="Calibri" w:hAnsi="Calibri" w:cs="Calibri"/>
          <w:i/>
          <w:iCs/>
          <w:sz w:val="22"/>
          <w:szCs w:val="22"/>
        </w:rPr>
        <w:t>hu</w:t>
      </w:r>
      <w:r w:rsidR="00B45437">
        <w:rPr>
          <w:rFonts w:ascii="Calibri" w:hAnsi="Calibri" w:cs="Calibri"/>
          <w:i/>
          <w:iCs/>
          <w:sz w:val="22"/>
          <w:szCs w:val="22"/>
        </w:rPr>
        <w:t xml:space="preserve"> nás</w:t>
      </w:r>
      <w:r w:rsidR="00B45437" w:rsidRPr="00B45437">
        <w:rPr>
          <w:rFonts w:ascii="Calibri" w:hAnsi="Calibri" w:cs="Calibri"/>
          <w:i/>
          <w:iCs/>
          <w:sz w:val="22"/>
          <w:szCs w:val="22"/>
        </w:rPr>
        <w:t xml:space="preserve"> fascinoval</w:t>
      </w:r>
      <w:r w:rsidR="00B45437">
        <w:rPr>
          <w:rFonts w:ascii="Calibri" w:hAnsi="Calibri" w:cs="Calibri"/>
          <w:i/>
          <w:iCs/>
          <w:sz w:val="22"/>
          <w:szCs w:val="22"/>
        </w:rPr>
        <w:t>a</w:t>
      </w:r>
      <w:r w:rsidR="00B45437" w:rsidRPr="00B45437">
        <w:rPr>
          <w:rFonts w:ascii="Calibri" w:hAnsi="Calibri" w:cs="Calibri"/>
          <w:i/>
          <w:iCs/>
          <w:sz w:val="22"/>
          <w:szCs w:val="22"/>
        </w:rPr>
        <w:t xml:space="preserve"> p</w:t>
      </w:r>
      <w:r w:rsidR="00B45437">
        <w:rPr>
          <w:rFonts w:ascii="Calibri" w:hAnsi="Calibri" w:cs="Calibri"/>
          <w:i/>
          <w:iCs/>
          <w:sz w:val="22"/>
          <w:szCs w:val="22"/>
        </w:rPr>
        <w:t>odobnost</w:t>
      </w:r>
      <w:r w:rsidR="00B45437" w:rsidRPr="00B45437">
        <w:rPr>
          <w:rFonts w:ascii="Calibri" w:hAnsi="Calibri" w:cs="Calibri"/>
          <w:i/>
          <w:iCs/>
          <w:sz w:val="22"/>
          <w:szCs w:val="22"/>
        </w:rPr>
        <w:t xml:space="preserve"> praktik tehdej</w:t>
      </w:r>
      <w:r w:rsidR="00B45437">
        <w:rPr>
          <w:rFonts w:ascii="Calibri" w:hAnsi="Calibri" w:cs="Calibri"/>
          <w:i/>
          <w:iCs/>
          <w:sz w:val="22"/>
          <w:szCs w:val="22"/>
        </w:rPr>
        <w:t>ší</w:t>
      </w:r>
      <w:r w:rsidR="00B45437" w:rsidRPr="00B45437">
        <w:rPr>
          <w:rFonts w:ascii="Calibri" w:hAnsi="Calibri" w:cs="Calibri"/>
          <w:i/>
          <w:iCs/>
          <w:sz w:val="22"/>
          <w:szCs w:val="22"/>
        </w:rPr>
        <w:t xml:space="preserve">ho </w:t>
      </w:r>
      <w:r w:rsidR="00B45437" w:rsidRPr="00B45437">
        <w:rPr>
          <w:rFonts w:ascii="Calibri" w:hAnsi="Calibri" w:cs="Calibri"/>
          <w:i/>
          <w:iCs/>
          <w:sz w:val="22"/>
          <w:szCs w:val="22"/>
        </w:rPr>
        <w:lastRenderedPageBreak/>
        <w:t>mocensk</w:t>
      </w:r>
      <w:r w:rsidR="00B45437">
        <w:rPr>
          <w:rFonts w:ascii="Calibri" w:hAnsi="Calibri" w:cs="Calibri"/>
          <w:i/>
          <w:iCs/>
          <w:sz w:val="22"/>
          <w:szCs w:val="22"/>
        </w:rPr>
        <w:t>é</w:t>
      </w:r>
      <w:r w:rsidR="00B45437" w:rsidRPr="00B45437">
        <w:rPr>
          <w:rFonts w:ascii="Calibri" w:hAnsi="Calibri" w:cs="Calibri"/>
          <w:i/>
          <w:iCs/>
          <w:sz w:val="22"/>
          <w:szCs w:val="22"/>
        </w:rPr>
        <w:t>ho apar</w:t>
      </w:r>
      <w:r w:rsidR="00B45437">
        <w:rPr>
          <w:rFonts w:ascii="Calibri" w:hAnsi="Calibri" w:cs="Calibri"/>
          <w:i/>
          <w:iCs/>
          <w:sz w:val="22"/>
          <w:szCs w:val="22"/>
        </w:rPr>
        <w:t>á</w:t>
      </w:r>
      <w:r w:rsidR="00B45437" w:rsidRPr="00B45437">
        <w:rPr>
          <w:rFonts w:ascii="Calibri" w:hAnsi="Calibri" w:cs="Calibri"/>
          <w:i/>
          <w:iCs/>
          <w:sz w:val="22"/>
          <w:szCs w:val="22"/>
        </w:rPr>
        <w:t>tu se sou</w:t>
      </w:r>
      <w:r w:rsidR="00B45437">
        <w:rPr>
          <w:rFonts w:ascii="Calibri" w:hAnsi="Calibri" w:cs="Calibri"/>
          <w:i/>
          <w:iCs/>
          <w:sz w:val="22"/>
          <w:szCs w:val="22"/>
        </w:rPr>
        <w:t>č</w:t>
      </w:r>
      <w:r w:rsidR="00B45437" w:rsidRPr="00B45437">
        <w:rPr>
          <w:rFonts w:ascii="Calibri" w:hAnsi="Calibri" w:cs="Calibri"/>
          <w:i/>
          <w:iCs/>
          <w:sz w:val="22"/>
          <w:szCs w:val="22"/>
        </w:rPr>
        <w:t>asn</w:t>
      </w:r>
      <w:r w:rsidR="00B45437">
        <w:rPr>
          <w:rFonts w:ascii="Calibri" w:hAnsi="Calibri" w:cs="Calibri"/>
          <w:i/>
          <w:iCs/>
          <w:sz w:val="22"/>
          <w:szCs w:val="22"/>
        </w:rPr>
        <w:t>ý</w:t>
      </w:r>
      <w:r w:rsidR="00B45437" w:rsidRPr="00B45437">
        <w:rPr>
          <w:rFonts w:ascii="Calibri" w:hAnsi="Calibri" w:cs="Calibri"/>
          <w:i/>
          <w:iCs/>
          <w:sz w:val="22"/>
          <w:szCs w:val="22"/>
        </w:rPr>
        <w:t>m politick</w:t>
      </w:r>
      <w:r w:rsidR="00B45437">
        <w:rPr>
          <w:rFonts w:ascii="Calibri" w:hAnsi="Calibri" w:cs="Calibri"/>
          <w:i/>
          <w:iCs/>
          <w:sz w:val="22"/>
          <w:szCs w:val="22"/>
        </w:rPr>
        <w:t>ý</w:t>
      </w:r>
      <w:r w:rsidR="00B45437" w:rsidRPr="00B45437">
        <w:rPr>
          <w:rFonts w:ascii="Calibri" w:hAnsi="Calibri" w:cs="Calibri"/>
          <w:i/>
          <w:iCs/>
          <w:sz w:val="22"/>
          <w:szCs w:val="22"/>
        </w:rPr>
        <w:t>m sm</w:t>
      </w:r>
      <w:r w:rsidR="00B45437">
        <w:rPr>
          <w:rFonts w:ascii="Calibri" w:hAnsi="Calibri" w:cs="Calibri"/>
          <w:i/>
          <w:iCs/>
          <w:sz w:val="22"/>
          <w:szCs w:val="22"/>
        </w:rPr>
        <w:t>ěř</w:t>
      </w:r>
      <w:r w:rsidR="00B45437" w:rsidRPr="00B45437">
        <w:rPr>
          <w:rFonts w:ascii="Calibri" w:hAnsi="Calibri" w:cs="Calibri"/>
          <w:i/>
          <w:iCs/>
          <w:sz w:val="22"/>
          <w:szCs w:val="22"/>
        </w:rPr>
        <w:t>ov</w:t>
      </w:r>
      <w:r w:rsidR="00B45437">
        <w:rPr>
          <w:rFonts w:ascii="Calibri" w:hAnsi="Calibri" w:cs="Calibri"/>
          <w:i/>
          <w:iCs/>
          <w:sz w:val="22"/>
          <w:szCs w:val="22"/>
        </w:rPr>
        <w:t>á</w:t>
      </w:r>
      <w:r w:rsidR="00B45437" w:rsidRPr="00B45437">
        <w:rPr>
          <w:rFonts w:ascii="Calibri" w:hAnsi="Calibri" w:cs="Calibri"/>
          <w:i/>
          <w:iCs/>
          <w:sz w:val="22"/>
          <w:szCs w:val="22"/>
        </w:rPr>
        <w:t>n</w:t>
      </w:r>
      <w:r w:rsidR="00B45437">
        <w:rPr>
          <w:rFonts w:ascii="Calibri" w:hAnsi="Calibri" w:cs="Calibri"/>
          <w:i/>
          <w:iCs/>
          <w:sz w:val="22"/>
          <w:szCs w:val="22"/>
        </w:rPr>
        <w:t>í</w:t>
      </w:r>
      <w:r w:rsidR="00B45437" w:rsidRPr="00B45437">
        <w:rPr>
          <w:rFonts w:ascii="Calibri" w:hAnsi="Calibri" w:cs="Calibri"/>
          <w:i/>
          <w:iCs/>
          <w:sz w:val="22"/>
          <w:szCs w:val="22"/>
        </w:rPr>
        <w:t>m n</w:t>
      </w:r>
      <w:r w:rsidR="00B45437">
        <w:rPr>
          <w:rFonts w:ascii="Calibri" w:hAnsi="Calibri" w:cs="Calibri"/>
          <w:i/>
          <w:iCs/>
          <w:sz w:val="22"/>
          <w:szCs w:val="22"/>
        </w:rPr>
        <w:t>ě</w:t>
      </w:r>
      <w:r w:rsidR="00B45437" w:rsidRPr="00B45437">
        <w:rPr>
          <w:rFonts w:ascii="Calibri" w:hAnsi="Calibri" w:cs="Calibri"/>
          <w:i/>
          <w:iCs/>
          <w:sz w:val="22"/>
          <w:szCs w:val="22"/>
        </w:rPr>
        <w:t>kter</w:t>
      </w:r>
      <w:r w:rsidR="00B45437">
        <w:rPr>
          <w:rFonts w:ascii="Calibri" w:hAnsi="Calibri" w:cs="Calibri"/>
          <w:i/>
          <w:iCs/>
          <w:sz w:val="22"/>
          <w:szCs w:val="22"/>
        </w:rPr>
        <w:t>ý</w:t>
      </w:r>
      <w:r w:rsidR="00B45437" w:rsidRPr="00B45437">
        <w:rPr>
          <w:rFonts w:ascii="Calibri" w:hAnsi="Calibri" w:cs="Calibri"/>
          <w:i/>
          <w:iCs/>
          <w:sz w:val="22"/>
          <w:szCs w:val="22"/>
        </w:rPr>
        <w:t>ch evropsk</w:t>
      </w:r>
      <w:r w:rsidR="00B45437">
        <w:rPr>
          <w:rFonts w:ascii="Calibri" w:hAnsi="Calibri" w:cs="Calibri"/>
          <w:i/>
          <w:iCs/>
          <w:sz w:val="22"/>
          <w:szCs w:val="22"/>
        </w:rPr>
        <w:t>ý</w:t>
      </w:r>
      <w:r w:rsidR="00B45437" w:rsidRPr="00B45437">
        <w:rPr>
          <w:rFonts w:ascii="Calibri" w:hAnsi="Calibri" w:cs="Calibri"/>
          <w:i/>
          <w:iCs/>
          <w:sz w:val="22"/>
          <w:szCs w:val="22"/>
        </w:rPr>
        <w:t>ch postkomunistick</w:t>
      </w:r>
      <w:r w:rsidR="00B45437">
        <w:rPr>
          <w:rFonts w:ascii="Calibri" w:hAnsi="Calibri" w:cs="Calibri"/>
          <w:i/>
          <w:iCs/>
          <w:sz w:val="22"/>
          <w:szCs w:val="22"/>
        </w:rPr>
        <w:t>ý</w:t>
      </w:r>
      <w:r w:rsidR="00B45437" w:rsidRPr="00B45437">
        <w:rPr>
          <w:rFonts w:ascii="Calibri" w:hAnsi="Calibri" w:cs="Calibri"/>
          <w:i/>
          <w:iCs/>
          <w:sz w:val="22"/>
          <w:szCs w:val="22"/>
        </w:rPr>
        <w:t>ch st</w:t>
      </w:r>
      <w:r w:rsidR="00B45437">
        <w:rPr>
          <w:rFonts w:ascii="Calibri" w:hAnsi="Calibri" w:cs="Calibri"/>
          <w:i/>
          <w:iCs/>
          <w:sz w:val="22"/>
          <w:szCs w:val="22"/>
        </w:rPr>
        <w:t>á</w:t>
      </w:r>
      <w:r w:rsidR="00B45437" w:rsidRPr="00B45437">
        <w:rPr>
          <w:rFonts w:ascii="Calibri" w:hAnsi="Calibri" w:cs="Calibri"/>
          <w:i/>
          <w:iCs/>
          <w:sz w:val="22"/>
          <w:szCs w:val="22"/>
        </w:rPr>
        <w:t>tu v</w:t>
      </w:r>
      <w:r w:rsidR="00B45437">
        <w:rPr>
          <w:rFonts w:ascii="Calibri" w:hAnsi="Calibri" w:cs="Calibri"/>
          <w:i/>
          <w:iCs/>
          <w:sz w:val="22"/>
          <w:szCs w:val="22"/>
        </w:rPr>
        <w:t> E</w:t>
      </w:r>
      <w:r w:rsidR="00B45437" w:rsidRPr="00B45437">
        <w:rPr>
          <w:rFonts w:ascii="Calibri" w:hAnsi="Calibri" w:cs="Calibri"/>
          <w:i/>
          <w:iCs/>
          <w:sz w:val="22"/>
          <w:szCs w:val="22"/>
        </w:rPr>
        <w:t>vrop</w:t>
      </w:r>
      <w:r w:rsidR="00B45437">
        <w:rPr>
          <w:rFonts w:ascii="Calibri" w:hAnsi="Calibri" w:cs="Calibri"/>
          <w:i/>
          <w:iCs/>
          <w:sz w:val="22"/>
          <w:szCs w:val="22"/>
        </w:rPr>
        <w:t>ě</w:t>
      </w:r>
      <w:r w:rsidRPr="00193A9F">
        <w:rPr>
          <w:rFonts w:ascii="Calibri" w:hAnsi="Calibri" w:cs="Calibri"/>
          <w:i/>
          <w:iCs/>
          <w:sz w:val="22"/>
          <w:szCs w:val="22"/>
        </w:rPr>
        <w:t>,“</w:t>
      </w:r>
      <w:r>
        <w:rPr>
          <w:rFonts w:ascii="Calibri" w:hAnsi="Calibri" w:cs="Calibri"/>
          <w:sz w:val="22"/>
          <w:szCs w:val="22"/>
        </w:rPr>
        <w:t xml:space="preserve"> </w:t>
      </w:r>
      <w:r w:rsidR="00142763">
        <w:rPr>
          <w:rFonts w:ascii="Calibri" w:hAnsi="Calibri" w:cs="Calibri"/>
          <w:sz w:val="22"/>
          <w:szCs w:val="22"/>
        </w:rPr>
        <w:t xml:space="preserve">uvádí </w:t>
      </w:r>
      <w:r>
        <w:rPr>
          <w:rFonts w:ascii="Calibri" w:hAnsi="Calibri" w:cs="Calibri"/>
          <w:sz w:val="22"/>
          <w:szCs w:val="22"/>
        </w:rPr>
        <w:t xml:space="preserve">producent Mikuláš Novotný ze společnosti Background Films. </w:t>
      </w:r>
    </w:p>
    <w:p w14:paraId="2545E52D" w14:textId="0575B389" w:rsidR="00B916FF" w:rsidRDefault="00B916FF" w:rsidP="002B5043">
      <w:pPr>
        <w:ind w:left="-426" w:right="-573"/>
        <w:jc w:val="both"/>
        <w:rPr>
          <w:rFonts w:ascii="Calibri" w:hAnsi="Calibri" w:cs="Calibri"/>
          <w:sz w:val="22"/>
          <w:szCs w:val="22"/>
        </w:rPr>
      </w:pPr>
    </w:p>
    <w:p w14:paraId="0F754D7D" w14:textId="2F025AE7" w:rsidR="00B916FF" w:rsidRDefault="00B916FF" w:rsidP="002B5043">
      <w:pPr>
        <w:ind w:left="-426" w:right="-573"/>
        <w:jc w:val="both"/>
        <w:rPr>
          <w:rFonts w:ascii="Calibri" w:hAnsi="Calibri" w:cs="Calibri"/>
          <w:sz w:val="22"/>
          <w:szCs w:val="22"/>
        </w:rPr>
      </w:pPr>
      <w:r>
        <w:rPr>
          <w:rFonts w:ascii="Calibri" w:hAnsi="Calibri" w:cs="Calibri"/>
          <w:sz w:val="22"/>
          <w:szCs w:val="22"/>
        </w:rPr>
        <w:t xml:space="preserve">Podle filmového magazínu Screen Daily je zpracování filmu velmi silné </w:t>
      </w:r>
      <w:r w:rsidRPr="00B916FF">
        <w:rPr>
          <w:rFonts w:ascii="Calibri" w:hAnsi="Calibri" w:cs="Calibri"/>
          <w:sz w:val="22"/>
          <w:szCs w:val="22"/>
        </w:rPr>
        <w:t>a diváci po celém světě ocení evidentní paralely se smrtí George Floyda a dalších obětí policejní brutality</w:t>
      </w:r>
      <w:r>
        <w:rPr>
          <w:rFonts w:ascii="Calibri" w:hAnsi="Calibri" w:cs="Calibri"/>
          <w:sz w:val="22"/>
          <w:szCs w:val="22"/>
        </w:rPr>
        <w:t xml:space="preserve"> kdekoliv na světě</w:t>
      </w:r>
      <w:r w:rsidRPr="00B916FF">
        <w:rPr>
          <w:rFonts w:ascii="Calibri" w:hAnsi="Calibri" w:cs="Calibri"/>
          <w:sz w:val="22"/>
          <w:szCs w:val="22"/>
        </w:rPr>
        <w:t>.</w:t>
      </w:r>
      <w:r>
        <w:rPr>
          <w:rFonts w:ascii="Calibri" w:hAnsi="Calibri" w:cs="Calibri"/>
          <w:sz w:val="22"/>
          <w:szCs w:val="22"/>
        </w:rPr>
        <w:t xml:space="preserve"> </w:t>
      </w:r>
      <w:r w:rsidRPr="00B916FF">
        <w:rPr>
          <w:rFonts w:ascii="Calibri" w:hAnsi="Calibri" w:cs="Calibri"/>
          <w:i/>
          <w:iCs/>
          <w:sz w:val="22"/>
          <w:szCs w:val="22"/>
        </w:rPr>
        <w:t>„Grzegorz Przemyk byl s největší pravděpodobností zadržen proto, že nechtěl ukázat občanský průkaz. I když, jak se později ukázalo, ho měl celou dobu u sebe. Nechtěl to udělat proto, že stanné právo bylo tou dobou pozastaveno a</w:t>
      </w:r>
      <w:r>
        <w:rPr>
          <w:rFonts w:ascii="Calibri" w:hAnsi="Calibri" w:cs="Calibri"/>
          <w:i/>
          <w:iCs/>
          <w:sz w:val="22"/>
          <w:szCs w:val="22"/>
        </w:rPr>
        <w:t xml:space="preserve"> on</w:t>
      </w:r>
      <w:r w:rsidRPr="00B916FF">
        <w:rPr>
          <w:rFonts w:ascii="Calibri" w:hAnsi="Calibri" w:cs="Calibri"/>
          <w:i/>
          <w:iCs/>
          <w:sz w:val="22"/>
          <w:szCs w:val="22"/>
        </w:rPr>
        <w:t xml:space="preserve"> se zkrátka postavil za svá občanská práva. Na první pohled to vypadá jako drobnost, ale ve skutečnosti šlo o velmi důležitý postoj. A v tomto kontextu opravdu nezáleží na tom, že se to stalo už v roce 1983,“ dodává Matuszyński</w:t>
      </w:r>
      <w:r>
        <w:rPr>
          <w:rFonts w:ascii="Calibri" w:hAnsi="Calibri" w:cs="Calibri"/>
          <w:sz w:val="22"/>
          <w:szCs w:val="22"/>
        </w:rPr>
        <w:t>.</w:t>
      </w:r>
    </w:p>
    <w:p w14:paraId="2C61D3D5" w14:textId="400855E4" w:rsidR="00E10D65" w:rsidRDefault="00E10D65" w:rsidP="002B5043">
      <w:pPr>
        <w:ind w:left="-426" w:right="-573"/>
        <w:jc w:val="both"/>
        <w:rPr>
          <w:rFonts w:ascii="Calibri" w:hAnsi="Calibri" w:cs="Calibri"/>
          <w:sz w:val="22"/>
          <w:szCs w:val="22"/>
        </w:rPr>
      </w:pPr>
    </w:p>
    <w:p w14:paraId="25595847" w14:textId="4269D969" w:rsidR="0002713D" w:rsidRDefault="00B916FF" w:rsidP="0002713D">
      <w:pPr>
        <w:ind w:left="-426" w:right="-573"/>
        <w:jc w:val="both"/>
        <w:rPr>
          <w:rFonts w:ascii="Calibri" w:hAnsi="Calibri" w:cs="Calibri"/>
          <w:sz w:val="22"/>
          <w:szCs w:val="22"/>
        </w:rPr>
      </w:pPr>
      <w:r>
        <w:rPr>
          <w:rFonts w:ascii="Calibri" w:hAnsi="Calibri" w:cs="Calibri"/>
          <w:b/>
          <w:bCs/>
          <w:sz w:val="22"/>
          <w:szCs w:val="22"/>
        </w:rPr>
        <w:t>Autenticky zobrazená 80. léta</w:t>
      </w:r>
    </w:p>
    <w:p w14:paraId="50E66428" w14:textId="5D957B12" w:rsidR="00193A9F" w:rsidRDefault="00B916FF" w:rsidP="002B5043">
      <w:pPr>
        <w:ind w:left="-426" w:right="-573"/>
        <w:jc w:val="both"/>
        <w:rPr>
          <w:rFonts w:ascii="Calibri" w:hAnsi="Calibri" w:cs="Calibri"/>
          <w:i/>
          <w:iCs/>
          <w:sz w:val="22"/>
          <w:szCs w:val="22"/>
        </w:rPr>
      </w:pPr>
      <w:r>
        <w:rPr>
          <w:rFonts w:ascii="Calibri" w:hAnsi="Calibri" w:cs="Calibri"/>
          <w:sz w:val="22"/>
          <w:szCs w:val="22"/>
        </w:rPr>
        <w:t xml:space="preserve">Snímek </w:t>
      </w:r>
      <w:r w:rsidRPr="00485EDB">
        <w:rPr>
          <w:rFonts w:ascii="Calibri" w:hAnsi="Calibri" w:cs="Calibri"/>
          <w:i/>
          <w:iCs/>
          <w:sz w:val="22"/>
          <w:szCs w:val="22"/>
        </w:rPr>
        <w:t>Nezanechat stopy</w:t>
      </w:r>
      <w:r>
        <w:rPr>
          <w:rFonts w:ascii="Calibri" w:hAnsi="Calibri" w:cs="Calibri"/>
          <w:sz w:val="22"/>
          <w:szCs w:val="22"/>
        </w:rPr>
        <w:t xml:space="preserve"> autenticky a do detailu zobrazuje 80. léta v Polsku. Matuszyński se při jeho tvorbě inspiroval snímky „nového Hollywoodu“. </w:t>
      </w:r>
      <w:r w:rsidRPr="00B916FF">
        <w:rPr>
          <w:rFonts w:ascii="Calibri" w:hAnsi="Calibri" w:cs="Calibri"/>
          <w:i/>
          <w:iCs/>
          <w:sz w:val="22"/>
          <w:szCs w:val="22"/>
        </w:rPr>
        <w:t xml:space="preserve">„Myslím, že účesy a kostýmy, pokud jsou správně udělané, po čase přestáváte vnímat, </w:t>
      </w:r>
      <w:r w:rsidR="00715106">
        <w:rPr>
          <w:rFonts w:ascii="Calibri" w:hAnsi="Calibri" w:cs="Calibri"/>
          <w:i/>
          <w:iCs/>
          <w:sz w:val="22"/>
          <w:szCs w:val="22"/>
        </w:rPr>
        <w:t xml:space="preserve">ale </w:t>
      </w:r>
      <w:r w:rsidR="00A7498F">
        <w:rPr>
          <w:rFonts w:ascii="Calibri" w:hAnsi="Calibri" w:cs="Calibri"/>
          <w:i/>
          <w:iCs/>
          <w:sz w:val="22"/>
          <w:szCs w:val="22"/>
        </w:rPr>
        <w:t>zároveň</w:t>
      </w:r>
      <w:r w:rsidR="00715106">
        <w:rPr>
          <w:rFonts w:ascii="Calibri" w:hAnsi="Calibri" w:cs="Calibri"/>
          <w:i/>
          <w:iCs/>
          <w:sz w:val="22"/>
          <w:szCs w:val="22"/>
        </w:rPr>
        <w:t xml:space="preserve"> tvoří</w:t>
      </w:r>
      <w:r w:rsidRPr="00B916FF">
        <w:rPr>
          <w:rFonts w:ascii="Calibri" w:hAnsi="Calibri" w:cs="Calibri"/>
          <w:i/>
          <w:iCs/>
          <w:sz w:val="22"/>
          <w:szCs w:val="22"/>
        </w:rPr>
        <w:t xml:space="preserve"> pevnou kulisu příběhu. </w:t>
      </w:r>
      <w:r>
        <w:rPr>
          <w:rFonts w:ascii="Calibri" w:hAnsi="Calibri" w:cs="Calibri"/>
          <w:i/>
          <w:iCs/>
          <w:sz w:val="22"/>
          <w:szCs w:val="22"/>
        </w:rPr>
        <w:t>Hodně mě inspiroval</w:t>
      </w:r>
      <w:r w:rsidRPr="00B916FF">
        <w:rPr>
          <w:rFonts w:ascii="Calibri" w:hAnsi="Calibri" w:cs="Calibri"/>
          <w:i/>
          <w:iCs/>
          <w:sz w:val="22"/>
          <w:szCs w:val="22"/>
        </w:rPr>
        <w:t xml:space="preserve"> Coppolův Rozhovor nebo Pollackovy Tři dny Kondora a další americké filmy ze sedmdesátých let. Myslím tím hlavně žánr, ale sahal jsem i k podobným filmovým a inscenačním prostředkům,“</w:t>
      </w:r>
      <w:r>
        <w:rPr>
          <w:rFonts w:ascii="Calibri" w:hAnsi="Calibri" w:cs="Calibri"/>
          <w:i/>
          <w:iCs/>
          <w:sz w:val="22"/>
          <w:szCs w:val="22"/>
        </w:rPr>
        <w:t xml:space="preserve"> </w:t>
      </w:r>
      <w:r w:rsidRPr="00B916FF">
        <w:rPr>
          <w:rFonts w:ascii="Calibri" w:hAnsi="Calibri" w:cs="Calibri"/>
          <w:sz w:val="22"/>
          <w:szCs w:val="22"/>
        </w:rPr>
        <w:t>vysvětluje Matuszyński.</w:t>
      </w:r>
      <w:r>
        <w:rPr>
          <w:rFonts w:ascii="Calibri" w:hAnsi="Calibri" w:cs="Calibri"/>
          <w:i/>
          <w:iCs/>
          <w:sz w:val="22"/>
          <w:szCs w:val="22"/>
        </w:rPr>
        <w:t xml:space="preserve"> </w:t>
      </w:r>
    </w:p>
    <w:p w14:paraId="69CEA84B" w14:textId="381B2980" w:rsidR="00193A9F" w:rsidRDefault="00193A9F" w:rsidP="002B5043">
      <w:pPr>
        <w:ind w:left="-426" w:right="-573"/>
        <w:jc w:val="both"/>
        <w:rPr>
          <w:rFonts w:ascii="Calibri" w:hAnsi="Calibri" w:cs="Calibri"/>
          <w:i/>
          <w:iCs/>
          <w:sz w:val="22"/>
          <w:szCs w:val="22"/>
        </w:rPr>
      </w:pPr>
    </w:p>
    <w:p w14:paraId="0505C32F" w14:textId="52A468A5" w:rsidR="008621ED" w:rsidRPr="007C500D" w:rsidRDefault="00B916FF" w:rsidP="00590DC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r w:rsidRPr="00364A55">
        <w:rPr>
          <w:rFonts w:ascii="Calibri" w:hAnsi="Calibri" w:cs="Calibri"/>
          <w:i/>
          <w:iCs/>
          <w:sz w:val="22"/>
          <w:szCs w:val="22"/>
        </w:rPr>
        <w:t>Nezanechat stopy</w:t>
      </w:r>
      <w:r w:rsidRPr="00B916FF">
        <w:rPr>
          <w:rFonts w:ascii="Calibri" w:hAnsi="Calibri" w:cs="Calibri"/>
          <w:sz w:val="22"/>
          <w:szCs w:val="22"/>
        </w:rPr>
        <w:t xml:space="preserve"> vznikl v koprodukci Polska, Francie a České republiky. Za českou stranu se na snímku podílely společnosti Background Films, Magiclab a Česká televize. Vznik filmu podpořil Státní fond kinematografie.</w:t>
      </w:r>
      <w:r w:rsidR="00A45934">
        <w:rPr>
          <w:rFonts w:ascii="Calibri" w:hAnsi="Calibri" w:cs="Calibri"/>
          <w:noProof/>
          <w:sz w:val="22"/>
          <w:szCs w:val="22"/>
        </w:rPr>
        <w:pict w14:anchorId="23765A4C">
          <v:rect id="_x0000_i1025" alt="" style="width:503.25pt;height:.05pt;mso-width-percent:0;mso-height-percent:0;mso-width-percent:0;mso-height-percent:0" o:hralign="center" o:hrstd="t" o:hr="t" fillcolor="#a0a0a0" stroked="f"/>
        </w:pict>
      </w:r>
    </w:p>
    <w:p w14:paraId="491DA49C" w14:textId="77777777" w:rsidR="008621ED"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p>
    <w:p w14:paraId="60D3CFCE" w14:textId="7B4574B3" w:rsidR="00345B17" w:rsidRPr="000167FE" w:rsidRDefault="0006389F" w:rsidP="00345B1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r>
        <w:rPr>
          <w:rFonts w:ascii="Calibri" w:hAnsi="Calibri" w:cs="Calibri"/>
          <w:b/>
          <w:bCs/>
          <w:noProof/>
          <w:kern w:val="1"/>
          <w:sz w:val="22"/>
          <w:szCs w:val="22"/>
        </w:rPr>
        <w:t>Nezanechat stopy</w:t>
      </w:r>
    </w:p>
    <w:p w14:paraId="56B9481C" w14:textId="202CFBE9" w:rsidR="008621ED" w:rsidRPr="00491C84" w:rsidRDefault="00804938"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highlight w:val="yellow"/>
        </w:rPr>
      </w:pPr>
      <w:r w:rsidRPr="00804938">
        <w:rPr>
          <w:rFonts w:ascii="Calibri" w:hAnsi="Calibri" w:cs="Calibri"/>
          <w:b/>
          <w:noProof/>
          <w:kern w:val="2"/>
          <w:sz w:val="22"/>
          <w:szCs w:val="22"/>
        </w:rPr>
        <w:t>P</w:t>
      </w:r>
      <w:r>
        <w:rPr>
          <w:rFonts w:ascii="Calibri" w:hAnsi="Calibri" w:cs="Calibri"/>
          <w:b/>
          <w:noProof/>
          <w:kern w:val="2"/>
          <w:sz w:val="22"/>
          <w:szCs w:val="22"/>
        </w:rPr>
        <w:t>olsko</w:t>
      </w:r>
      <w:r w:rsidRPr="00804938">
        <w:rPr>
          <w:rFonts w:ascii="Calibri" w:hAnsi="Calibri" w:cs="Calibri"/>
          <w:b/>
          <w:noProof/>
          <w:kern w:val="2"/>
          <w:sz w:val="22"/>
          <w:szCs w:val="22"/>
        </w:rPr>
        <w:t>, Franc</w:t>
      </w:r>
      <w:r>
        <w:rPr>
          <w:rFonts w:ascii="Calibri" w:hAnsi="Calibri" w:cs="Calibri"/>
          <w:b/>
          <w:noProof/>
          <w:kern w:val="2"/>
          <w:sz w:val="22"/>
          <w:szCs w:val="22"/>
        </w:rPr>
        <w:t>i</w:t>
      </w:r>
      <w:r w:rsidRPr="00804938">
        <w:rPr>
          <w:rFonts w:ascii="Calibri" w:hAnsi="Calibri" w:cs="Calibri"/>
          <w:b/>
          <w:noProof/>
          <w:kern w:val="2"/>
          <w:sz w:val="22"/>
          <w:szCs w:val="22"/>
        </w:rPr>
        <w:t xml:space="preserve">e, </w:t>
      </w:r>
      <w:r>
        <w:rPr>
          <w:rFonts w:ascii="Calibri" w:hAnsi="Calibri" w:cs="Calibri"/>
          <w:b/>
          <w:noProof/>
          <w:kern w:val="2"/>
          <w:sz w:val="22"/>
          <w:szCs w:val="22"/>
        </w:rPr>
        <w:t xml:space="preserve">Česká republika </w:t>
      </w:r>
      <w:r w:rsidR="009E43E1" w:rsidRPr="009E43E1">
        <w:rPr>
          <w:rFonts w:ascii="Calibri" w:hAnsi="Calibri" w:cs="Calibri"/>
          <w:b/>
          <w:noProof/>
          <w:kern w:val="2"/>
          <w:sz w:val="22"/>
          <w:szCs w:val="22"/>
        </w:rPr>
        <w:t>2001 | 1</w:t>
      </w:r>
      <w:r w:rsidR="0006389F">
        <w:rPr>
          <w:rFonts w:ascii="Calibri" w:hAnsi="Calibri" w:cs="Calibri"/>
          <w:b/>
          <w:noProof/>
          <w:kern w:val="2"/>
          <w:sz w:val="22"/>
          <w:szCs w:val="22"/>
        </w:rPr>
        <w:t>60</w:t>
      </w:r>
      <w:r w:rsidR="009E43E1" w:rsidRPr="009E43E1">
        <w:rPr>
          <w:rFonts w:ascii="Calibri" w:hAnsi="Calibri" w:cs="Calibri"/>
          <w:b/>
          <w:noProof/>
          <w:kern w:val="2"/>
          <w:sz w:val="22"/>
          <w:szCs w:val="22"/>
        </w:rPr>
        <w:t xml:space="preserve"> minut | premiéra:</w:t>
      </w:r>
      <w:r w:rsidR="0006389F">
        <w:rPr>
          <w:rFonts w:ascii="Calibri" w:hAnsi="Calibri" w:cs="Calibri"/>
          <w:b/>
          <w:noProof/>
          <w:kern w:val="2"/>
          <w:sz w:val="22"/>
          <w:szCs w:val="22"/>
        </w:rPr>
        <w:t xml:space="preserve"> 5</w:t>
      </w:r>
      <w:r w:rsidR="009E43E1" w:rsidRPr="009E43E1">
        <w:rPr>
          <w:rFonts w:ascii="Calibri" w:hAnsi="Calibri" w:cs="Calibri"/>
          <w:b/>
          <w:noProof/>
          <w:kern w:val="2"/>
          <w:sz w:val="22"/>
          <w:szCs w:val="22"/>
        </w:rPr>
        <w:t xml:space="preserve">. </w:t>
      </w:r>
      <w:r w:rsidR="0006389F">
        <w:rPr>
          <w:rFonts w:ascii="Calibri" w:hAnsi="Calibri" w:cs="Calibri"/>
          <w:b/>
          <w:noProof/>
          <w:kern w:val="2"/>
          <w:sz w:val="22"/>
          <w:szCs w:val="22"/>
        </w:rPr>
        <w:t>května</w:t>
      </w:r>
    </w:p>
    <w:p w14:paraId="08F2F2C9" w14:textId="0B79390B" w:rsidR="00BF790E" w:rsidRDefault="008621ED" w:rsidP="00BF790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r w:rsidRPr="00DA5033">
        <w:rPr>
          <w:rFonts w:ascii="Arial" w:hAnsi="Arial" w:cs="Arial"/>
          <w:noProof/>
          <w:kern w:val="2"/>
          <w:sz w:val="22"/>
          <w:szCs w:val="22"/>
        </w:rPr>
        <w:t>■</w:t>
      </w:r>
      <w:r w:rsidRPr="00DA5033">
        <w:rPr>
          <w:rFonts w:ascii="Calibri" w:hAnsi="Calibri" w:cs="Calibri"/>
          <w:noProof/>
          <w:kern w:val="2"/>
          <w:sz w:val="22"/>
          <w:szCs w:val="22"/>
        </w:rPr>
        <w:t xml:space="preserve"> </w:t>
      </w:r>
      <w:r w:rsidRPr="00DA5033">
        <w:rPr>
          <w:rFonts w:ascii="Calibri" w:hAnsi="Calibri" w:cs="Calibri"/>
          <w:b/>
          <w:bCs/>
          <w:noProof/>
          <w:kern w:val="2"/>
          <w:sz w:val="22"/>
          <w:szCs w:val="22"/>
        </w:rPr>
        <w:t>žánr</w:t>
      </w:r>
      <w:r w:rsidRPr="00DA5033">
        <w:rPr>
          <w:rFonts w:ascii="Calibri" w:hAnsi="Calibri" w:cs="Calibri"/>
          <w:noProof/>
          <w:kern w:val="2"/>
          <w:sz w:val="22"/>
          <w:szCs w:val="22"/>
        </w:rPr>
        <w:t xml:space="preserve"> </w:t>
      </w:r>
      <w:r w:rsidR="00BC13DE">
        <w:rPr>
          <w:rFonts w:ascii="Calibri" w:hAnsi="Calibri" w:cs="Calibri"/>
          <w:noProof/>
          <w:kern w:val="2"/>
          <w:sz w:val="22"/>
          <w:szCs w:val="22"/>
        </w:rPr>
        <w:t>d</w:t>
      </w:r>
      <w:r w:rsidR="00BC13DE" w:rsidRPr="00BC13DE">
        <w:rPr>
          <w:rFonts w:ascii="Calibri" w:hAnsi="Calibri" w:cs="Calibri"/>
          <w:noProof/>
          <w:kern w:val="2"/>
          <w:sz w:val="22"/>
          <w:szCs w:val="22"/>
        </w:rPr>
        <w:t xml:space="preserve">rama, </w:t>
      </w:r>
      <w:r w:rsidR="00BC13DE">
        <w:rPr>
          <w:rFonts w:ascii="Calibri" w:hAnsi="Calibri" w:cs="Calibri"/>
          <w:noProof/>
          <w:kern w:val="2"/>
          <w:sz w:val="22"/>
          <w:szCs w:val="22"/>
        </w:rPr>
        <w:t>politický t</w:t>
      </w:r>
      <w:r w:rsidR="00BC13DE" w:rsidRPr="00BC13DE">
        <w:rPr>
          <w:rFonts w:ascii="Calibri" w:hAnsi="Calibri" w:cs="Calibri"/>
          <w:noProof/>
          <w:kern w:val="2"/>
          <w:sz w:val="22"/>
          <w:szCs w:val="22"/>
        </w:rPr>
        <w:t>hriller</w:t>
      </w:r>
    </w:p>
    <w:p w14:paraId="3DFAB92E" w14:textId="7CB67BBD" w:rsidR="0020145C" w:rsidRDefault="00BF790E" w:rsidP="00BF790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Arial" w:eastAsia="Times New Roman" w:hAnsi="Arial" w:cs="Arial"/>
          <w:sz w:val="20"/>
          <w:szCs w:val="20"/>
          <w:bdr w:val="none" w:sz="0" w:space="0" w:color="auto" w:frame="1"/>
          <w:lang w:val="en-US" w:eastAsia="cs-CZ"/>
        </w:rPr>
      </w:pPr>
      <w:r w:rsidRPr="00BF790E">
        <w:rPr>
          <w:rFonts w:ascii="Arial" w:eastAsia="Times New Roman" w:hAnsi="Arial" w:cs="Times New Roman"/>
          <w:b/>
          <w:bCs/>
          <w:kern w:val="1"/>
          <w:sz w:val="20"/>
          <w:szCs w:val="20"/>
          <w:lang w:val="en-US" w:eastAsia="cs-CZ"/>
        </w:rPr>
        <w:t xml:space="preserve">■ režie </w:t>
      </w:r>
      <w:r w:rsidR="00344C09" w:rsidRPr="00344C09">
        <w:rPr>
          <w:rFonts w:ascii="Arial" w:eastAsia="Times New Roman" w:hAnsi="Arial" w:cs="Times New Roman"/>
          <w:kern w:val="1"/>
          <w:sz w:val="20"/>
          <w:szCs w:val="20"/>
          <w:lang w:eastAsia="cs-CZ"/>
        </w:rPr>
        <w:t>Jan P. Matuszyński</w:t>
      </w:r>
      <w:r w:rsidR="00344C09">
        <w:rPr>
          <w:rFonts w:ascii="Arial" w:eastAsia="Times New Roman" w:hAnsi="Arial" w:cs="Times New Roman"/>
          <w:kern w:val="1"/>
          <w:sz w:val="20"/>
          <w:szCs w:val="20"/>
          <w:lang w:eastAsia="cs-CZ"/>
        </w:rPr>
        <w:t xml:space="preserve"> </w:t>
      </w:r>
      <w:r w:rsidRPr="00BF790E">
        <w:rPr>
          <w:rFonts w:ascii="Arial" w:eastAsia="Times New Roman" w:hAnsi="Arial" w:cs="Times New Roman"/>
          <w:b/>
          <w:bCs/>
          <w:kern w:val="1"/>
          <w:sz w:val="20"/>
          <w:szCs w:val="20"/>
          <w:lang w:val="en-US" w:eastAsia="cs-CZ"/>
        </w:rPr>
        <w:t xml:space="preserve">■ </w:t>
      </w:r>
      <w:r w:rsidRPr="00BF790E">
        <w:rPr>
          <w:rFonts w:ascii="Arial" w:eastAsia="Times New Roman" w:hAnsi="Arial" w:cs="Times New Roman"/>
          <w:b/>
          <w:bCs/>
          <w:kern w:val="1"/>
          <w:sz w:val="20"/>
          <w:szCs w:val="20"/>
          <w:lang w:eastAsia="cs-CZ"/>
        </w:rPr>
        <w:t>scénář</w:t>
      </w:r>
      <w:r w:rsidRPr="00BF790E">
        <w:rPr>
          <w:rFonts w:ascii="Arial" w:eastAsia="Times New Roman" w:hAnsi="Arial" w:cs="Times New Roman"/>
          <w:kern w:val="1"/>
          <w:sz w:val="20"/>
          <w:szCs w:val="20"/>
          <w:lang w:eastAsia="cs-CZ"/>
        </w:rPr>
        <w:t xml:space="preserve"> </w:t>
      </w:r>
      <w:r w:rsidR="00344C09" w:rsidRPr="00344C09">
        <w:rPr>
          <w:rFonts w:ascii="Arial" w:eastAsia="Times New Roman" w:hAnsi="Arial" w:cs="Times New Roman"/>
          <w:kern w:val="1"/>
          <w:sz w:val="20"/>
          <w:szCs w:val="20"/>
          <w:lang w:eastAsia="cs-CZ"/>
        </w:rPr>
        <w:t>Kaja Krawczyk-Wnuk</w:t>
      </w:r>
      <w:r w:rsidR="00344C09">
        <w:rPr>
          <w:rFonts w:ascii="Arial" w:eastAsia="Times New Roman" w:hAnsi="Arial" w:cs="Times New Roman"/>
          <w:kern w:val="1"/>
          <w:sz w:val="20"/>
          <w:szCs w:val="20"/>
          <w:lang w:eastAsia="cs-CZ"/>
        </w:rPr>
        <w:t xml:space="preserve"> </w:t>
      </w:r>
      <w:r w:rsidRPr="00BF790E">
        <w:rPr>
          <w:rFonts w:ascii="Arial" w:eastAsia="Times New Roman" w:hAnsi="Arial" w:cs="Times New Roman"/>
          <w:b/>
          <w:bCs/>
          <w:kern w:val="1"/>
          <w:sz w:val="20"/>
          <w:szCs w:val="20"/>
          <w:lang w:val="en-US" w:eastAsia="cs-CZ"/>
        </w:rPr>
        <w:t xml:space="preserve">■ kamera </w:t>
      </w:r>
      <w:r w:rsidR="00344C09" w:rsidRPr="00344C09">
        <w:rPr>
          <w:rFonts w:ascii="Arial" w:eastAsia="Times New Roman" w:hAnsi="Arial" w:cs="Times New Roman"/>
          <w:kern w:val="1"/>
          <w:sz w:val="20"/>
          <w:szCs w:val="20"/>
          <w:lang w:eastAsia="cs-CZ"/>
        </w:rPr>
        <w:t>Kacper Fertacz</w:t>
      </w:r>
      <w:r w:rsidR="00344C09">
        <w:rPr>
          <w:rFonts w:ascii="Arial" w:eastAsia="Times New Roman" w:hAnsi="Arial" w:cs="Times New Roman"/>
          <w:kern w:val="1"/>
          <w:sz w:val="20"/>
          <w:szCs w:val="20"/>
          <w:lang w:eastAsia="cs-CZ"/>
        </w:rPr>
        <w:t xml:space="preserve"> </w:t>
      </w:r>
      <w:bookmarkStart w:id="0" w:name="_Hlk100142818"/>
      <w:r w:rsidRPr="00BF790E">
        <w:rPr>
          <w:rFonts w:ascii="Arial" w:eastAsia="Times New Roman" w:hAnsi="Arial" w:cs="Times New Roman"/>
          <w:b/>
          <w:bCs/>
          <w:kern w:val="1"/>
          <w:sz w:val="20"/>
          <w:szCs w:val="20"/>
          <w:lang w:val="en-US" w:eastAsia="cs-CZ"/>
        </w:rPr>
        <w:t>■</w:t>
      </w:r>
      <w:bookmarkEnd w:id="0"/>
      <w:r w:rsidRPr="00BF790E">
        <w:rPr>
          <w:rFonts w:ascii="Arial" w:eastAsia="Times New Roman" w:hAnsi="Arial" w:cs="Times New Roman"/>
          <w:b/>
          <w:bCs/>
          <w:kern w:val="1"/>
          <w:sz w:val="20"/>
          <w:szCs w:val="20"/>
          <w:lang w:val="en-US" w:eastAsia="cs-CZ"/>
        </w:rPr>
        <w:t xml:space="preserve"> </w:t>
      </w:r>
      <w:r w:rsidR="00D568C9">
        <w:rPr>
          <w:rFonts w:ascii="Arial" w:eastAsia="Times New Roman" w:hAnsi="Arial" w:cs="Times New Roman"/>
          <w:b/>
          <w:bCs/>
          <w:kern w:val="1"/>
          <w:sz w:val="20"/>
          <w:szCs w:val="20"/>
          <w:lang w:val="en-US" w:eastAsia="cs-CZ"/>
        </w:rPr>
        <w:t>střih</w:t>
      </w:r>
      <w:r w:rsidRPr="00BF790E">
        <w:rPr>
          <w:rFonts w:ascii="Arial" w:eastAsia="Times New Roman" w:hAnsi="Arial" w:cs="Times New Roman"/>
          <w:b/>
          <w:bCs/>
          <w:kern w:val="1"/>
          <w:sz w:val="20"/>
          <w:szCs w:val="20"/>
          <w:lang w:val="en-US" w:eastAsia="cs-CZ"/>
        </w:rPr>
        <w:t xml:space="preserve"> </w:t>
      </w:r>
      <w:r w:rsidR="00D568C9" w:rsidRPr="00D568C9">
        <w:rPr>
          <w:rFonts w:ascii="Arial" w:eastAsia="Times New Roman" w:hAnsi="Arial" w:cs="Arial"/>
          <w:sz w:val="20"/>
          <w:szCs w:val="20"/>
          <w:bdr w:val="none" w:sz="0" w:space="0" w:color="auto" w:frame="1"/>
          <w:lang w:val="en-US" w:eastAsia="cs-CZ"/>
        </w:rPr>
        <w:t>Przemysław Chruścielewski</w:t>
      </w:r>
      <w:r w:rsidR="008524CB">
        <w:rPr>
          <w:rFonts w:ascii="Arial" w:eastAsia="Times New Roman" w:hAnsi="Arial" w:cs="Arial"/>
          <w:sz w:val="20"/>
          <w:szCs w:val="20"/>
          <w:bdr w:val="none" w:sz="0" w:space="0" w:color="auto" w:frame="1"/>
          <w:lang w:val="en-US" w:eastAsia="cs-CZ"/>
        </w:rPr>
        <w:t xml:space="preserve"> </w:t>
      </w:r>
      <w:r w:rsidR="008524CB" w:rsidRPr="008524CB">
        <w:rPr>
          <w:rFonts w:ascii="Arial" w:eastAsia="Times New Roman" w:hAnsi="Arial" w:cs="Arial"/>
          <w:sz w:val="20"/>
          <w:szCs w:val="20"/>
          <w:bdr w:val="none" w:sz="0" w:space="0" w:color="auto" w:frame="1"/>
          <w:lang w:val="en-US" w:eastAsia="cs-CZ"/>
        </w:rPr>
        <w:t>■</w:t>
      </w:r>
      <w:r w:rsidR="008524CB">
        <w:rPr>
          <w:rFonts w:ascii="Arial" w:eastAsia="Times New Roman" w:hAnsi="Arial" w:cs="Arial"/>
          <w:sz w:val="20"/>
          <w:szCs w:val="20"/>
          <w:bdr w:val="none" w:sz="0" w:space="0" w:color="auto" w:frame="1"/>
          <w:lang w:val="en-US" w:eastAsia="cs-CZ"/>
        </w:rPr>
        <w:t xml:space="preserve"> hudba </w:t>
      </w:r>
    </w:p>
    <w:p w14:paraId="6CEA2AB6" w14:textId="10DB6240" w:rsidR="00BF790E" w:rsidRPr="00BF790E" w:rsidRDefault="00BF790E" w:rsidP="00BF790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r w:rsidRPr="00BF790E">
        <w:rPr>
          <w:rFonts w:ascii="Arial" w:eastAsia="Times New Roman" w:hAnsi="Arial" w:cs="Arial"/>
          <w:b/>
          <w:bCs/>
          <w:sz w:val="20"/>
          <w:szCs w:val="20"/>
          <w:bdr w:val="none" w:sz="0" w:space="0" w:color="auto" w:frame="1"/>
          <w:lang w:val="en-US" w:eastAsia="cs-CZ"/>
        </w:rPr>
        <w:t xml:space="preserve">■ hrají </w:t>
      </w:r>
      <w:r w:rsidR="00D568C9" w:rsidRPr="00D568C9">
        <w:rPr>
          <w:rFonts w:ascii="Arial" w:eastAsia="Times New Roman" w:hAnsi="Arial" w:cs="Arial"/>
          <w:sz w:val="20"/>
          <w:szCs w:val="20"/>
          <w:bdr w:val="none" w:sz="0" w:space="0" w:color="auto" w:frame="1"/>
          <w:lang w:val="en-US" w:eastAsia="cs-CZ"/>
        </w:rPr>
        <w:t>Tomasz Ziętek</w:t>
      </w:r>
      <w:r w:rsidR="00D568C9">
        <w:rPr>
          <w:rFonts w:ascii="Arial" w:eastAsia="Times New Roman" w:hAnsi="Arial" w:cs="Arial"/>
          <w:sz w:val="20"/>
          <w:szCs w:val="20"/>
          <w:bdr w:val="none" w:sz="0" w:space="0" w:color="auto" w:frame="1"/>
          <w:lang w:val="en-US" w:eastAsia="cs-CZ"/>
        </w:rPr>
        <w:t xml:space="preserve">, </w:t>
      </w:r>
      <w:r w:rsidR="00820D6B" w:rsidRPr="00820D6B">
        <w:rPr>
          <w:rFonts w:ascii="Arial" w:eastAsia="Times New Roman" w:hAnsi="Arial" w:cs="Arial"/>
          <w:sz w:val="20"/>
          <w:szCs w:val="20"/>
          <w:bdr w:val="none" w:sz="0" w:space="0" w:color="auto" w:frame="1"/>
          <w:lang w:val="en-US" w:eastAsia="cs-CZ"/>
        </w:rPr>
        <w:t>Sandra Korzeniak</w:t>
      </w:r>
      <w:r w:rsidR="00820D6B">
        <w:rPr>
          <w:rFonts w:ascii="Arial" w:eastAsia="Times New Roman" w:hAnsi="Arial" w:cs="Arial"/>
          <w:sz w:val="20"/>
          <w:szCs w:val="20"/>
          <w:bdr w:val="none" w:sz="0" w:space="0" w:color="auto" w:frame="1"/>
          <w:lang w:val="en-US" w:eastAsia="cs-CZ"/>
        </w:rPr>
        <w:t xml:space="preserve">, </w:t>
      </w:r>
      <w:r w:rsidR="00820D6B" w:rsidRPr="00820D6B">
        <w:rPr>
          <w:rFonts w:ascii="Arial" w:eastAsia="Times New Roman" w:hAnsi="Arial" w:cs="Arial"/>
          <w:sz w:val="20"/>
          <w:szCs w:val="20"/>
          <w:bdr w:val="none" w:sz="0" w:space="0" w:color="auto" w:frame="1"/>
          <w:lang w:val="en-US" w:eastAsia="cs-CZ"/>
        </w:rPr>
        <w:t>Jacek Braciak</w:t>
      </w:r>
      <w:r w:rsidR="00820D6B">
        <w:rPr>
          <w:rFonts w:ascii="Arial" w:eastAsia="Times New Roman" w:hAnsi="Arial" w:cs="Arial"/>
          <w:sz w:val="20"/>
          <w:szCs w:val="20"/>
          <w:bdr w:val="none" w:sz="0" w:space="0" w:color="auto" w:frame="1"/>
          <w:lang w:val="en-US" w:eastAsia="cs-CZ"/>
        </w:rPr>
        <w:t xml:space="preserve">, </w:t>
      </w:r>
      <w:r w:rsidR="00820D6B" w:rsidRPr="00820D6B">
        <w:rPr>
          <w:rFonts w:ascii="Arial" w:eastAsia="Times New Roman" w:hAnsi="Arial" w:cs="Arial"/>
          <w:sz w:val="20"/>
          <w:szCs w:val="20"/>
          <w:bdr w:val="none" w:sz="0" w:space="0" w:color="auto" w:frame="1"/>
          <w:lang w:val="en-US" w:eastAsia="cs-CZ"/>
        </w:rPr>
        <w:t>Agnieszka Grochowska</w:t>
      </w:r>
      <w:r w:rsidR="00820D6B">
        <w:rPr>
          <w:rFonts w:ascii="Arial" w:eastAsia="Times New Roman" w:hAnsi="Arial" w:cs="Arial"/>
          <w:sz w:val="20"/>
          <w:szCs w:val="20"/>
          <w:bdr w:val="none" w:sz="0" w:space="0" w:color="auto" w:frame="1"/>
          <w:lang w:val="en-US" w:eastAsia="cs-CZ"/>
        </w:rPr>
        <w:t xml:space="preserve">, </w:t>
      </w:r>
      <w:r w:rsidR="00820D6B" w:rsidRPr="00820D6B">
        <w:rPr>
          <w:rFonts w:ascii="Arial" w:eastAsia="Times New Roman" w:hAnsi="Arial" w:cs="Arial"/>
          <w:sz w:val="20"/>
          <w:szCs w:val="20"/>
          <w:bdr w:val="none" w:sz="0" w:space="0" w:color="auto" w:frame="1"/>
          <w:lang w:val="en-US" w:eastAsia="cs-CZ"/>
        </w:rPr>
        <w:t>Mateusz Górski</w:t>
      </w:r>
      <w:r w:rsidR="00820D6B">
        <w:rPr>
          <w:rFonts w:ascii="Arial" w:eastAsia="Times New Roman" w:hAnsi="Arial" w:cs="Arial"/>
          <w:sz w:val="20"/>
          <w:szCs w:val="20"/>
          <w:bdr w:val="none" w:sz="0" w:space="0" w:color="auto" w:frame="1"/>
          <w:lang w:val="en-US" w:eastAsia="cs-CZ"/>
        </w:rPr>
        <w:t xml:space="preserve">, </w:t>
      </w:r>
      <w:r w:rsidR="00997289" w:rsidRPr="00997289">
        <w:rPr>
          <w:rFonts w:ascii="Arial" w:eastAsia="Times New Roman" w:hAnsi="Arial" w:cs="Arial"/>
          <w:sz w:val="20"/>
          <w:szCs w:val="20"/>
          <w:bdr w:val="none" w:sz="0" w:space="0" w:color="auto" w:frame="1"/>
          <w:lang w:val="en-US" w:eastAsia="cs-CZ"/>
        </w:rPr>
        <w:t>Tomasz Kot</w:t>
      </w:r>
      <w:r w:rsidR="00997289">
        <w:rPr>
          <w:rFonts w:ascii="Arial" w:eastAsia="Times New Roman" w:hAnsi="Arial" w:cs="Arial"/>
          <w:sz w:val="20"/>
          <w:szCs w:val="20"/>
          <w:bdr w:val="none" w:sz="0" w:space="0" w:color="auto" w:frame="1"/>
          <w:lang w:val="en-US" w:eastAsia="cs-CZ"/>
        </w:rPr>
        <w:t xml:space="preserve"> a další</w:t>
      </w:r>
      <w:r w:rsidR="008524CB">
        <w:rPr>
          <w:rFonts w:ascii="Arial" w:eastAsia="Times New Roman" w:hAnsi="Arial" w:cs="Arial"/>
          <w:sz w:val="20"/>
          <w:szCs w:val="20"/>
          <w:bdr w:val="none" w:sz="0" w:space="0" w:color="auto" w:frame="1"/>
          <w:lang w:val="en-US" w:eastAsia="cs-CZ"/>
        </w:rPr>
        <w:t xml:space="preserve"> </w:t>
      </w:r>
    </w:p>
    <w:p w14:paraId="186B0EFC" w14:textId="669A915F" w:rsidR="008621ED" w:rsidRDefault="008621ED" w:rsidP="00A87F6D">
      <w:pPr>
        <w:ind w:left="-426"/>
        <w:rPr>
          <w:rFonts w:ascii="Calibri" w:hAnsi="Calibri" w:cs="Calibri"/>
          <w:noProof/>
          <w:kern w:val="1"/>
          <w:sz w:val="22"/>
          <w:szCs w:val="22"/>
        </w:rPr>
      </w:pPr>
      <w:r w:rsidRPr="00DA5033">
        <w:rPr>
          <w:rFonts w:ascii="Arial" w:eastAsia="MS Mincho" w:hAnsi="Arial" w:cs="Arial"/>
          <w:noProof/>
          <w:kern w:val="1"/>
          <w:sz w:val="22"/>
          <w:szCs w:val="22"/>
        </w:rPr>
        <w:t>■</w:t>
      </w:r>
      <w:r w:rsidRPr="00DA5033">
        <w:rPr>
          <w:rFonts w:ascii="Calibri" w:hAnsi="Calibri" w:cs="Calibri"/>
          <w:noProof/>
          <w:kern w:val="1"/>
          <w:sz w:val="22"/>
          <w:szCs w:val="22"/>
        </w:rPr>
        <w:t xml:space="preserve"> </w:t>
      </w:r>
      <w:r w:rsidRPr="00DA5033">
        <w:rPr>
          <w:rFonts w:ascii="Calibri" w:hAnsi="Calibri" w:cs="Calibri"/>
          <w:b/>
          <w:bCs/>
          <w:noProof/>
          <w:kern w:val="1"/>
          <w:sz w:val="22"/>
          <w:szCs w:val="22"/>
        </w:rPr>
        <w:t xml:space="preserve">materiály ke stažení </w:t>
      </w:r>
      <w:hyperlink r:id="rId8" w:history="1">
        <w:r w:rsidR="006962E7" w:rsidRPr="00AA28C1">
          <w:rPr>
            <w:rStyle w:val="Hypertextovodkaz"/>
            <w:rFonts w:ascii="Calibri" w:hAnsi="Calibri" w:cs="Calibri"/>
            <w:noProof/>
            <w:kern w:val="1"/>
            <w:sz w:val="22"/>
            <w:szCs w:val="22"/>
          </w:rPr>
          <w:t>https://aero.capsa.cz/?slozka=8061</w:t>
        </w:r>
      </w:hyperlink>
      <w:r w:rsidR="006962E7">
        <w:rPr>
          <w:rFonts w:ascii="Calibri" w:hAnsi="Calibri" w:cs="Calibri"/>
          <w:noProof/>
          <w:kern w:val="1"/>
          <w:sz w:val="22"/>
          <w:szCs w:val="22"/>
        </w:rPr>
        <w:t xml:space="preserve"> </w:t>
      </w:r>
    </w:p>
    <w:p w14:paraId="355C82CF" w14:textId="68B8B1F3" w:rsidR="0020145C" w:rsidRDefault="0020145C" w:rsidP="00A87F6D">
      <w:pPr>
        <w:ind w:left="-426"/>
      </w:pPr>
      <w:bookmarkStart w:id="1" w:name="_Hlk100586672"/>
      <w:r w:rsidRPr="00DA5033">
        <w:rPr>
          <w:rFonts w:ascii="Arial" w:eastAsia="MS Mincho" w:hAnsi="Arial" w:cs="Arial"/>
          <w:noProof/>
          <w:kern w:val="1"/>
          <w:sz w:val="22"/>
          <w:szCs w:val="22"/>
        </w:rPr>
        <w:t>■</w:t>
      </w:r>
      <w:r>
        <w:rPr>
          <w:rFonts w:ascii="Arial" w:eastAsia="MS Mincho" w:hAnsi="Arial" w:cs="Arial"/>
          <w:noProof/>
          <w:kern w:val="1"/>
          <w:sz w:val="22"/>
          <w:szCs w:val="22"/>
        </w:rPr>
        <w:t xml:space="preserve"> </w:t>
      </w:r>
      <w:r w:rsidR="00B242CA" w:rsidRPr="00B242CA">
        <w:rPr>
          <w:rFonts w:ascii="Calibri" w:hAnsi="Calibri" w:cs="Calibri"/>
          <w:b/>
          <w:bCs/>
          <w:noProof/>
          <w:kern w:val="1"/>
          <w:sz w:val="22"/>
          <w:szCs w:val="22"/>
        </w:rPr>
        <w:t>s</w:t>
      </w:r>
      <w:r w:rsidRPr="00B242CA">
        <w:rPr>
          <w:rFonts w:ascii="Calibri" w:hAnsi="Calibri" w:cs="Calibri"/>
          <w:b/>
          <w:bCs/>
          <w:noProof/>
          <w:kern w:val="1"/>
          <w:sz w:val="22"/>
          <w:szCs w:val="22"/>
        </w:rPr>
        <w:t>tránka filmu</w:t>
      </w:r>
      <w:r>
        <w:rPr>
          <w:rFonts w:ascii="Calibri" w:hAnsi="Calibri" w:cs="Calibri"/>
          <w:noProof/>
          <w:kern w:val="1"/>
          <w:sz w:val="22"/>
          <w:szCs w:val="22"/>
        </w:rPr>
        <w:t xml:space="preserve"> </w:t>
      </w:r>
      <w:bookmarkEnd w:id="1"/>
      <w:r w:rsidR="0071478F">
        <w:fldChar w:fldCharType="begin"/>
      </w:r>
      <w:r w:rsidR="0071478F">
        <w:instrText xml:space="preserve"> HYPERLINK "https://www.aerofilms.cz/nezanechat-stopy/" </w:instrText>
      </w:r>
      <w:r w:rsidR="0071478F">
        <w:fldChar w:fldCharType="separate"/>
      </w:r>
      <w:r w:rsidR="00C949AE" w:rsidRPr="00AA28C1">
        <w:rPr>
          <w:rStyle w:val="Hypertextovodkaz"/>
        </w:rPr>
        <w:t>https://www.aerofilms.cz/nezanechat-stopy/</w:t>
      </w:r>
      <w:r w:rsidR="0071478F">
        <w:rPr>
          <w:rStyle w:val="Hypertextovodkaz"/>
        </w:rPr>
        <w:fldChar w:fldCharType="end"/>
      </w:r>
      <w:r w:rsidR="00C949AE">
        <w:t xml:space="preserve"> </w:t>
      </w:r>
    </w:p>
    <w:p w14:paraId="108F9338" w14:textId="17078B82" w:rsidR="00193A9F" w:rsidRPr="00DA5033" w:rsidRDefault="00193A9F" w:rsidP="00A87F6D">
      <w:pPr>
        <w:ind w:left="-426"/>
        <w:rPr>
          <w:rFonts w:ascii="Calibri" w:hAnsi="Calibri" w:cs="Calibri"/>
          <w:noProof/>
          <w:sz w:val="22"/>
          <w:szCs w:val="22"/>
        </w:rPr>
      </w:pPr>
      <w:r w:rsidRPr="00193A9F">
        <w:rPr>
          <w:rFonts w:ascii="Arial" w:hAnsi="Arial" w:cs="Arial"/>
          <w:noProof/>
          <w:sz w:val="22"/>
          <w:szCs w:val="22"/>
        </w:rPr>
        <w:t>■</w:t>
      </w:r>
      <w:r w:rsidRPr="00193A9F">
        <w:rPr>
          <w:rFonts w:ascii="Calibri" w:hAnsi="Calibri" w:cs="Calibri"/>
          <w:b/>
          <w:bCs/>
          <w:noProof/>
          <w:sz w:val="22"/>
          <w:szCs w:val="22"/>
        </w:rPr>
        <w:t xml:space="preserve"> trailer</w:t>
      </w:r>
      <w:r w:rsidR="0054050D" w:rsidRPr="0054050D">
        <w:rPr>
          <w:rFonts w:ascii="Calibri" w:hAnsi="Calibri" w:cs="Calibri"/>
          <w:noProof/>
          <w:sz w:val="22"/>
          <w:szCs w:val="22"/>
        </w:rPr>
        <w:t xml:space="preserve"> </w:t>
      </w:r>
      <w:hyperlink r:id="rId9" w:history="1">
        <w:r w:rsidR="0054050D" w:rsidRPr="007C0168">
          <w:rPr>
            <w:rStyle w:val="Hypertextovodkaz"/>
            <w:rFonts w:ascii="Calibri" w:hAnsi="Calibri" w:cs="Calibri"/>
            <w:noProof/>
            <w:sz w:val="22"/>
            <w:szCs w:val="22"/>
          </w:rPr>
          <w:t>https://youtu.be/cMj-Jnsl16I</w:t>
        </w:r>
      </w:hyperlink>
      <w:r w:rsidR="0054050D">
        <w:rPr>
          <w:rFonts w:ascii="Calibri" w:hAnsi="Calibri" w:cs="Calibri"/>
          <w:noProof/>
          <w:sz w:val="22"/>
          <w:szCs w:val="22"/>
        </w:rPr>
        <w:t xml:space="preserve"> </w:t>
      </w:r>
    </w:p>
    <w:p w14:paraId="5E2AA0BA" w14:textId="77777777" w:rsidR="008621ED" w:rsidRPr="001111A9" w:rsidRDefault="008621ED" w:rsidP="008621ED">
      <w:pPr>
        <w:ind w:right="-573"/>
        <w:rPr>
          <w:rFonts w:ascii="Calibri" w:hAnsi="Calibri" w:cs="Calibri"/>
          <w:noProof/>
          <w:sz w:val="22"/>
          <w:szCs w:val="22"/>
        </w:rPr>
      </w:pPr>
    </w:p>
    <w:p w14:paraId="74566347" w14:textId="77777777" w:rsidR="001111A9" w:rsidRDefault="008621ED" w:rsidP="001111A9">
      <w:pPr>
        <w:ind w:left="-426" w:right="-573"/>
        <w:jc w:val="both"/>
        <w:rPr>
          <w:rFonts w:ascii="Calibri" w:hAnsi="Calibri" w:cs="Calibri"/>
          <w:noProof/>
          <w:color w:val="000000"/>
          <w:sz w:val="22"/>
          <w:szCs w:val="22"/>
          <w:shd w:val="clear" w:color="auto" w:fill="FFFFFF"/>
        </w:rPr>
      </w:pPr>
      <w:r w:rsidRPr="001111A9">
        <w:rPr>
          <w:rFonts w:ascii="Arial" w:hAnsi="Arial" w:cs="Arial"/>
          <w:noProof/>
          <w:sz w:val="22"/>
          <w:szCs w:val="22"/>
        </w:rPr>
        <w:t>■</w:t>
      </w:r>
      <w:r w:rsidRPr="001111A9">
        <w:rPr>
          <w:rFonts w:ascii="Calibri" w:eastAsia="Lucida Grande" w:hAnsi="Calibri" w:cs="Calibri"/>
          <w:noProof/>
          <w:color w:val="FF0000"/>
          <w:sz w:val="22"/>
          <w:szCs w:val="22"/>
        </w:rPr>
        <w:t xml:space="preserve"> </w:t>
      </w:r>
      <w:r w:rsidRPr="001111A9">
        <w:rPr>
          <w:rFonts w:ascii="Calibri" w:eastAsia="Lucida Grande" w:hAnsi="Calibri" w:cs="Calibri"/>
          <w:b/>
          <w:noProof/>
          <w:sz w:val="22"/>
          <w:szCs w:val="22"/>
        </w:rPr>
        <w:t>synopse</w:t>
      </w:r>
    </w:p>
    <w:p w14:paraId="3684E510" w14:textId="114F77A3" w:rsidR="00D26B3F" w:rsidRDefault="00BA3599" w:rsidP="00161CA0">
      <w:pPr>
        <w:ind w:left="-426" w:right="-573"/>
        <w:jc w:val="both"/>
        <w:rPr>
          <w:rFonts w:ascii="Calibri" w:hAnsi="Calibri" w:cs="Calibri"/>
          <w:color w:val="000000"/>
          <w:sz w:val="22"/>
          <w:szCs w:val="22"/>
        </w:rPr>
      </w:pPr>
      <w:r w:rsidRPr="00BA3599">
        <w:rPr>
          <w:rFonts w:ascii="Calibri" w:hAnsi="Calibri" w:cs="Calibri"/>
          <w:color w:val="000000"/>
          <w:sz w:val="22"/>
          <w:szCs w:val="22"/>
        </w:rPr>
        <w:t xml:space="preserve">Polsko, 1983. Zemí otřásá </w:t>
      </w:r>
      <w:bookmarkStart w:id="2" w:name="_Hlk100137410"/>
      <w:r w:rsidRPr="00BA3599">
        <w:rPr>
          <w:rFonts w:ascii="Calibri" w:hAnsi="Calibri" w:cs="Calibri"/>
          <w:color w:val="000000"/>
          <w:sz w:val="22"/>
          <w:szCs w:val="22"/>
        </w:rPr>
        <w:t xml:space="preserve">případ </w:t>
      </w:r>
      <w:bookmarkStart w:id="3" w:name="_Hlk100137620"/>
      <w:r w:rsidRPr="00BA3599">
        <w:rPr>
          <w:rFonts w:ascii="Calibri" w:hAnsi="Calibri" w:cs="Calibri"/>
          <w:color w:val="000000"/>
          <w:sz w:val="22"/>
          <w:szCs w:val="22"/>
        </w:rPr>
        <w:t>Grzegorze Przemyka, středoškoláka, kterého policie ubila k smrti</w:t>
      </w:r>
      <w:bookmarkEnd w:id="3"/>
      <w:r w:rsidRPr="00BA3599">
        <w:rPr>
          <w:rFonts w:ascii="Calibri" w:hAnsi="Calibri" w:cs="Calibri"/>
          <w:color w:val="000000"/>
          <w:sz w:val="22"/>
          <w:szCs w:val="22"/>
        </w:rPr>
        <w:t xml:space="preserve">. </w:t>
      </w:r>
      <w:bookmarkEnd w:id="2"/>
      <w:r w:rsidRPr="00BA3599">
        <w:rPr>
          <w:rFonts w:ascii="Calibri" w:hAnsi="Calibri" w:cs="Calibri"/>
          <w:color w:val="000000"/>
          <w:sz w:val="22"/>
          <w:szCs w:val="22"/>
        </w:rPr>
        <w:t xml:space="preserve">Film založený na skutečných událostech sleduje příběh Jurka, jediného svědka, </w:t>
      </w:r>
      <w:bookmarkStart w:id="4" w:name="_Hlk100137854"/>
      <w:r w:rsidRPr="00BA3599">
        <w:rPr>
          <w:rFonts w:ascii="Calibri" w:hAnsi="Calibri" w:cs="Calibri"/>
          <w:color w:val="000000"/>
          <w:sz w:val="22"/>
          <w:szCs w:val="22"/>
        </w:rPr>
        <w:t xml:space="preserve">který se přes noc stal nepřítelem státu číslo jedna. </w:t>
      </w:r>
      <w:bookmarkStart w:id="5" w:name="_Hlk100138181"/>
      <w:bookmarkEnd w:id="4"/>
      <w:r w:rsidRPr="00BA3599">
        <w:rPr>
          <w:rFonts w:ascii="Calibri" w:hAnsi="Calibri" w:cs="Calibri"/>
          <w:color w:val="000000"/>
          <w:sz w:val="22"/>
          <w:szCs w:val="22"/>
        </w:rPr>
        <w:t xml:space="preserve">Represivní režim se snaží využít celý svůj aparát, včetně tajné služby, policie, médií a soudů, aby Jurka a Grzegorzovu matku umlčel. </w:t>
      </w:r>
      <w:bookmarkStart w:id="6" w:name="_Hlk100137868"/>
      <w:bookmarkEnd w:id="5"/>
      <w:r w:rsidRPr="00BA3599">
        <w:rPr>
          <w:rFonts w:ascii="Calibri" w:hAnsi="Calibri" w:cs="Calibri"/>
          <w:color w:val="000000"/>
          <w:sz w:val="22"/>
          <w:szCs w:val="22"/>
        </w:rPr>
        <w:t xml:space="preserve">Druhý film </w:t>
      </w:r>
      <w:bookmarkStart w:id="7" w:name="_Hlk100143427"/>
      <w:r w:rsidRPr="00BA3599">
        <w:rPr>
          <w:rFonts w:ascii="Calibri" w:hAnsi="Calibri" w:cs="Calibri"/>
          <w:color w:val="000000"/>
          <w:sz w:val="22"/>
          <w:szCs w:val="22"/>
        </w:rPr>
        <w:t xml:space="preserve">Jana Matuszyńského </w:t>
      </w:r>
      <w:bookmarkEnd w:id="7"/>
      <w:r w:rsidRPr="00BA3599">
        <w:rPr>
          <w:rFonts w:ascii="Calibri" w:hAnsi="Calibri" w:cs="Calibri"/>
          <w:color w:val="000000"/>
          <w:sz w:val="22"/>
          <w:szCs w:val="22"/>
        </w:rPr>
        <w:t>(Poslední rodina), který soutěžil o Zlatého lva na festivalu v Benátkách, autenticky zachycuje náladu předrevolučního Polska a události, které vedly k pádu totalitního režimu.</w:t>
      </w:r>
    </w:p>
    <w:bookmarkEnd w:id="6"/>
    <w:p w14:paraId="256F7298" w14:textId="3F8BEDB0" w:rsidR="00DA5033" w:rsidRDefault="00DA5033" w:rsidP="00DC55AB">
      <w:pPr>
        <w:ind w:right="-573"/>
        <w:jc w:val="both"/>
        <w:rPr>
          <w:rFonts w:ascii="Calibri" w:hAnsi="Calibri" w:cs="Calibri"/>
          <w:color w:val="000000"/>
          <w:sz w:val="22"/>
          <w:szCs w:val="22"/>
        </w:rPr>
      </w:pPr>
    </w:p>
    <w:p w14:paraId="762A42D0" w14:textId="4E522983" w:rsidR="00DA5033" w:rsidRDefault="00DA5033" w:rsidP="001111A9">
      <w:pPr>
        <w:ind w:left="-426" w:right="-573"/>
        <w:jc w:val="both"/>
        <w:rPr>
          <w:rFonts w:ascii="Calibri" w:hAnsi="Calibri" w:cs="Calibri"/>
          <w:color w:val="000000"/>
          <w:sz w:val="22"/>
          <w:szCs w:val="22"/>
        </w:rPr>
      </w:pPr>
    </w:p>
    <w:p w14:paraId="315EF86E" w14:textId="77777777" w:rsidR="00C97FBD" w:rsidRPr="001111A9" w:rsidRDefault="00C97FBD" w:rsidP="001111A9">
      <w:pPr>
        <w:ind w:left="-426" w:right="-573"/>
        <w:jc w:val="both"/>
        <w:rPr>
          <w:rFonts w:ascii="Calibri" w:hAnsi="Calibri" w:cs="Calibri"/>
          <w:noProof/>
          <w:color w:val="000000"/>
          <w:sz w:val="22"/>
          <w:szCs w:val="22"/>
          <w:highlight w:val="yellow"/>
          <w:shd w:val="clear" w:color="auto" w:fill="FFFFFF"/>
        </w:rPr>
      </w:pPr>
    </w:p>
    <w:p w14:paraId="22CC1CA5" w14:textId="1DEE72BE" w:rsidR="008621ED" w:rsidRPr="007C500D" w:rsidRDefault="00A45934" w:rsidP="008621ED">
      <w:pPr>
        <w:ind w:left="-426" w:right="-573"/>
        <w:rPr>
          <w:rFonts w:ascii="Calibri" w:hAnsi="Calibri" w:cs="Calibri"/>
          <w:noProof/>
          <w:sz w:val="22"/>
          <w:szCs w:val="22"/>
        </w:rPr>
      </w:pPr>
      <w:r>
        <w:rPr>
          <w:rFonts w:ascii="Calibri" w:hAnsi="Calibri" w:cs="Calibri"/>
          <w:noProof/>
          <w:sz w:val="22"/>
          <w:szCs w:val="22"/>
        </w:rPr>
        <w:pict w14:anchorId="0E72CA83">
          <v:rect id="_x0000_i1026" alt="" style="width:223.95pt;height:.05pt;mso-width-percent:0;mso-height-percent:0;mso-width-percent:0;mso-height-percent:0" o:hralign="center" o:hrstd="t" o:hr="t" fillcolor="#a0a0a0" stroked="f"/>
        </w:pict>
      </w:r>
      <w:r w:rsidR="008621ED" w:rsidRPr="007C500D">
        <w:rPr>
          <w:rFonts w:ascii="Calibri" w:hAnsi="Calibri" w:cs="Calibri"/>
          <w:noProof/>
          <w:sz w:val="22"/>
          <w:szCs w:val="22"/>
        </w:rPr>
        <w:t xml:space="preserve">Kontakt pro novináře: </w:t>
      </w:r>
      <w:r w:rsidR="005F5294" w:rsidRPr="005F5294">
        <w:rPr>
          <w:rFonts w:ascii="Calibri" w:hAnsi="Calibri" w:cs="Calibri"/>
          <w:noProof/>
          <w:sz w:val="22"/>
          <w:szCs w:val="22"/>
        </w:rPr>
        <w:t>Alžběta Dlouhá</w:t>
      </w:r>
      <w:r w:rsidR="008621ED" w:rsidRPr="005F5294">
        <w:rPr>
          <w:rFonts w:ascii="Calibri" w:hAnsi="Calibri" w:cs="Calibri"/>
          <w:noProof/>
          <w:sz w:val="22"/>
          <w:szCs w:val="22"/>
        </w:rPr>
        <w:t xml:space="preserve">, </w:t>
      </w:r>
      <w:hyperlink r:id="rId10" w:history="1">
        <w:r w:rsidR="005F5294" w:rsidRPr="00A76AFE">
          <w:rPr>
            <w:rStyle w:val="Hypertextovodkaz"/>
            <w:rFonts w:ascii="Calibri" w:hAnsi="Calibri" w:cs="Calibri"/>
            <w:noProof/>
            <w:sz w:val="22"/>
            <w:szCs w:val="22"/>
          </w:rPr>
          <w:t>alzbeta@aerofilms.cz</w:t>
        </w:r>
      </w:hyperlink>
      <w:r w:rsidR="005F5294">
        <w:rPr>
          <w:rFonts w:ascii="Calibri" w:hAnsi="Calibri" w:cs="Calibri"/>
          <w:noProof/>
          <w:sz w:val="22"/>
          <w:szCs w:val="22"/>
        </w:rPr>
        <w:t>,</w:t>
      </w:r>
      <w:r w:rsidR="008621ED" w:rsidRPr="005D1954">
        <w:rPr>
          <w:rFonts w:ascii="Calibri" w:hAnsi="Calibri" w:cs="Calibri"/>
          <w:noProof/>
          <w:color w:val="FF0000"/>
          <w:sz w:val="22"/>
          <w:szCs w:val="22"/>
        </w:rPr>
        <w:t xml:space="preserve"> </w:t>
      </w:r>
      <w:r w:rsidR="008621ED" w:rsidRPr="005F5294">
        <w:rPr>
          <w:rFonts w:ascii="Calibri" w:hAnsi="Calibri" w:cs="Calibri"/>
          <w:noProof/>
          <w:sz w:val="22"/>
          <w:szCs w:val="22"/>
        </w:rPr>
        <w:t>+420</w:t>
      </w:r>
      <w:r w:rsidR="005F5294" w:rsidRPr="005F5294">
        <w:rPr>
          <w:rFonts w:ascii="Calibri" w:hAnsi="Calibri" w:cs="Calibri"/>
          <w:noProof/>
          <w:sz w:val="22"/>
          <w:szCs w:val="22"/>
        </w:rPr>
        <w:t> 739 553 842</w:t>
      </w:r>
      <w:r w:rsidR="008621ED" w:rsidRPr="005F5294">
        <w:rPr>
          <w:rFonts w:ascii="Calibri" w:hAnsi="Calibri" w:cs="Calibri"/>
          <w:noProof/>
          <w:sz w:val="22"/>
          <w:szCs w:val="22"/>
        </w:rPr>
        <w:t xml:space="preserve">, </w:t>
      </w:r>
      <w:hyperlink r:id="rId11" w:history="1">
        <w:r w:rsidR="008621ED" w:rsidRPr="007C500D">
          <w:rPr>
            <w:rStyle w:val="Hypertextovodkaz"/>
            <w:rFonts w:ascii="Calibri" w:hAnsi="Calibri" w:cs="Calibri"/>
            <w:noProof/>
            <w:sz w:val="22"/>
            <w:szCs w:val="22"/>
          </w:rPr>
          <w:t>www.aerofilms.cz</w:t>
        </w:r>
      </w:hyperlink>
      <w:r w:rsidR="008621ED" w:rsidRPr="007C500D">
        <w:rPr>
          <w:rStyle w:val="Hypertextovodkaz"/>
          <w:rFonts w:ascii="Calibri" w:hAnsi="Calibri" w:cs="Calibri"/>
          <w:noProof/>
          <w:sz w:val="22"/>
          <w:szCs w:val="22"/>
        </w:rPr>
        <w:t xml:space="preserve">, </w:t>
      </w:r>
      <w:r w:rsidR="008621ED" w:rsidRPr="007C500D">
        <w:rPr>
          <w:rFonts w:ascii="Calibri" w:hAnsi="Calibri" w:cs="Calibri"/>
          <w:noProof/>
          <w:sz w:val="22"/>
          <w:szCs w:val="22"/>
        </w:rPr>
        <w:t xml:space="preserve">fotografie v tiskové kvalitě a další materiály ke stažení na </w:t>
      </w:r>
      <w:hyperlink r:id="rId12" w:history="1">
        <w:r w:rsidR="008621ED" w:rsidRPr="007C500D">
          <w:rPr>
            <w:rStyle w:val="Hypertextovodkaz"/>
            <w:rFonts w:ascii="Calibri" w:hAnsi="Calibri" w:cs="Calibri"/>
            <w:noProof/>
            <w:sz w:val="22"/>
            <w:szCs w:val="22"/>
          </w:rPr>
          <w:t>https://aero.capsa.cz</w:t>
        </w:r>
      </w:hyperlink>
      <w:r w:rsidR="008621ED" w:rsidRPr="007C500D">
        <w:rPr>
          <w:rFonts w:ascii="Calibri" w:hAnsi="Calibri" w:cs="Calibri"/>
          <w:noProof/>
          <w:sz w:val="22"/>
          <w:szCs w:val="22"/>
        </w:rPr>
        <w:t xml:space="preserve"> (přístupové údaje na vyžádání).</w:t>
      </w:r>
    </w:p>
    <w:p w14:paraId="198AAECE" w14:textId="23407136" w:rsidR="005E648A" w:rsidRDefault="005E648A"/>
    <w:sectPr w:rsidR="005E648A" w:rsidSect="008621ED">
      <w:headerReference w:type="default" r:id="rId13"/>
      <w:pgSz w:w="11900" w:h="16840"/>
      <w:pgMar w:top="1417" w:right="1417" w:bottom="1417" w:left="1417" w:header="53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72AF" w14:textId="77777777" w:rsidR="00A45934" w:rsidRDefault="00A45934" w:rsidP="008621ED">
      <w:r>
        <w:separator/>
      </w:r>
    </w:p>
  </w:endnote>
  <w:endnote w:type="continuationSeparator" w:id="0">
    <w:p w14:paraId="6D652078" w14:textId="77777777" w:rsidR="00A45934" w:rsidRDefault="00A45934" w:rsidP="0086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EE45" w14:textId="77777777" w:rsidR="00A45934" w:rsidRDefault="00A45934" w:rsidP="008621ED">
      <w:r>
        <w:separator/>
      </w:r>
    </w:p>
  </w:footnote>
  <w:footnote w:type="continuationSeparator" w:id="0">
    <w:p w14:paraId="2306D081" w14:textId="77777777" w:rsidR="00A45934" w:rsidRDefault="00A45934" w:rsidP="0086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A152" w14:textId="77777777" w:rsidR="008621ED" w:rsidRPr="007C500D" w:rsidRDefault="008621ED" w:rsidP="008621ED">
    <w:pPr>
      <w:widowControl w:val="0"/>
      <w:tabs>
        <w:tab w:val="left" w:pos="8460"/>
      </w:tabs>
      <w:autoSpaceDE w:val="0"/>
      <w:autoSpaceDN w:val="0"/>
      <w:adjustRightInd w:val="0"/>
      <w:ind w:left="-426" w:right="-857"/>
      <w:jc w:val="both"/>
      <w:rPr>
        <w:rFonts w:ascii="Calibri" w:hAnsi="Calibri" w:cs="Calibri"/>
        <w:sz w:val="22"/>
        <w:szCs w:val="22"/>
      </w:rPr>
    </w:pPr>
    <w:r w:rsidRPr="007C500D">
      <w:rPr>
        <w:rFonts w:ascii="Calibri" w:hAnsi="Calibri" w:cs="Calibri"/>
        <w:noProof/>
        <w:lang w:val="en-US"/>
      </w:rPr>
      <w:drawing>
        <wp:anchor distT="0" distB="0" distL="114300" distR="114300" simplePos="0" relativeHeight="251659264" behindDoc="0" locked="0" layoutInCell="1" allowOverlap="1" wp14:anchorId="45F46F57" wp14:editId="4D603372">
          <wp:simplePos x="0" y="0"/>
          <wp:positionH relativeFrom="column">
            <wp:posOffset>5664835</wp:posOffset>
          </wp:positionH>
          <wp:positionV relativeFrom="paragraph">
            <wp:posOffset>-31750</wp:posOffset>
          </wp:positionV>
          <wp:extent cx="723265" cy="748665"/>
          <wp:effectExtent l="0" t="0" r="0" b="0"/>
          <wp:wrapTight wrapText="bothSides">
            <wp:wrapPolygon edited="0">
              <wp:start x="0" y="0"/>
              <wp:lineTo x="0" y="21252"/>
              <wp:lineTo x="21240" y="21252"/>
              <wp:lineTo x="21240" y="0"/>
              <wp:lineTo x="0" y="0"/>
            </wp:wrapPolygon>
          </wp:wrapTight>
          <wp:docPr id="6"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00D">
      <w:rPr>
        <w:rFonts w:ascii="Calibri" w:hAnsi="Calibri" w:cs="Calibri"/>
        <w:sz w:val="22"/>
        <w:szCs w:val="22"/>
      </w:rPr>
      <w:t>AEROFILMS</w:t>
    </w:r>
    <w:r w:rsidRPr="007C500D">
      <w:rPr>
        <w:rFonts w:ascii="Calibri" w:hAnsi="Calibri" w:cs="Calibri"/>
        <w:sz w:val="22"/>
        <w:szCs w:val="22"/>
      </w:rPr>
      <w:tab/>
    </w:r>
  </w:p>
  <w:p w14:paraId="34BDABDE" w14:textId="77777777" w:rsidR="008621ED" w:rsidRPr="007C500D" w:rsidRDefault="008621ED" w:rsidP="00862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sidRPr="007C500D">
      <w:rPr>
        <w:rFonts w:ascii="Calibri" w:hAnsi="Calibri" w:cs="Calibri"/>
        <w:sz w:val="22"/>
        <w:szCs w:val="22"/>
      </w:rPr>
      <w:t>TISKOVÁ ZPRÁVA</w:t>
    </w:r>
  </w:p>
  <w:p w14:paraId="6B773EC2" w14:textId="781F1159" w:rsidR="008621ED" w:rsidRPr="005F5294" w:rsidRDefault="004F1953" w:rsidP="00862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Pr>
        <w:rFonts w:ascii="Calibri" w:hAnsi="Calibri" w:cs="Calibri"/>
        <w:sz w:val="22"/>
        <w:szCs w:val="22"/>
      </w:rPr>
      <w:t>1</w:t>
    </w:r>
    <w:r w:rsidR="00752C8D">
      <w:rPr>
        <w:rFonts w:ascii="Calibri" w:hAnsi="Calibri" w:cs="Calibri"/>
        <w:sz w:val="22"/>
        <w:szCs w:val="22"/>
      </w:rPr>
      <w:t>3</w:t>
    </w:r>
    <w:r w:rsidR="00F651FF">
      <w:rPr>
        <w:rFonts w:ascii="Calibri" w:hAnsi="Calibri" w:cs="Calibri"/>
        <w:sz w:val="22"/>
        <w:szCs w:val="22"/>
      </w:rPr>
      <w:t xml:space="preserve">. </w:t>
    </w:r>
    <w:r w:rsidR="008F3069">
      <w:rPr>
        <w:rFonts w:ascii="Calibri" w:hAnsi="Calibri" w:cs="Calibri"/>
        <w:sz w:val="22"/>
        <w:szCs w:val="22"/>
      </w:rPr>
      <w:t>4</w:t>
    </w:r>
    <w:r w:rsidR="00F651FF">
      <w:rPr>
        <w:rFonts w:ascii="Calibri" w:hAnsi="Calibri" w:cs="Calibri"/>
        <w:sz w:val="22"/>
        <w:szCs w:val="22"/>
      </w:rPr>
      <w:t>.</w:t>
    </w:r>
    <w:r w:rsidR="008621ED" w:rsidRPr="005F5294">
      <w:rPr>
        <w:rFonts w:ascii="Calibri" w:hAnsi="Calibri" w:cs="Calibri"/>
        <w:sz w:val="22"/>
        <w:szCs w:val="22"/>
      </w:rPr>
      <w:t xml:space="preserve"> 202</w:t>
    </w:r>
    <w:r w:rsidR="00FD701D">
      <w:rPr>
        <w:rFonts w:ascii="Calibri" w:hAnsi="Calibri" w:cs="Calibri"/>
        <w:sz w:val="22"/>
        <w:szCs w:val="22"/>
      </w:rPr>
      <w:t>2</w:t>
    </w:r>
  </w:p>
  <w:p w14:paraId="58AF93E2" w14:textId="77777777" w:rsidR="008621ED" w:rsidRDefault="008621ED" w:rsidP="008621ED">
    <w:pPr>
      <w:pStyle w:val="Zhlav"/>
    </w:pPr>
  </w:p>
  <w:p w14:paraId="62C9253C" w14:textId="77777777" w:rsidR="008621ED" w:rsidRDefault="008621E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8A"/>
    <w:rsid w:val="0000058C"/>
    <w:rsid w:val="000009D1"/>
    <w:rsid w:val="00002315"/>
    <w:rsid w:val="00007F20"/>
    <w:rsid w:val="00012E54"/>
    <w:rsid w:val="00015C53"/>
    <w:rsid w:val="00016667"/>
    <w:rsid w:val="000167FE"/>
    <w:rsid w:val="000223BF"/>
    <w:rsid w:val="000242E3"/>
    <w:rsid w:val="0002713D"/>
    <w:rsid w:val="0003218D"/>
    <w:rsid w:val="00033775"/>
    <w:rsid w:val="00033A67"/>
    <w:rsid w:val="00040437"/>
    <w:rsid w:val="00044F55"/>
    <w:rsid w:val="0005036F"/>
    <w:rsid w:val="00050FB7"/>
    <w:rsid w:val="000536DC"/>
    <w:rsid w:val="00055D61"/>
    <w:rsid w:val="000618EF"/>
    <w:rsid w:val="0006389F"/>
    <w:rsid w:val="00065F94"/>
    <w:rsid w:val="00067291"/>
    <w:rsid w:val="00070D22"/>
    <w:rsid w:val="00071A0C"/>
    <w:rsid w:val="00072606"/>
    <w:rsid w:val="0007262D"/>
    <w:rsid w:val="000728F2"/>
    <w:rsid w:val="00073C73"/>
    <w:rsid w:val="00087091"/>
    <w:rsid w:val="000962F8"/>
    <w:rsid w:val="000A2D98"/>
    <w:rsid w:val="000A79DC"/>
    <w:rsid w:val="000B288C"/>
    <w:rsid w:val="000B79C7"/>
    <w:rsid w:val="000C1E7F"/>
    <w:rsid w:val="000C20CA"/>
    <w:rsid w:val="000D17F2"/>
    <w:rsid w:val="000D37D4"/>
    <w:rsid w:val="000E0162"/>
    <w:rsid w:val="000E1E82"/>
    <w:rsid w:val="000E3C3A"/>
    <w:rsid w:val="000E5A1A"/>
    <w:rsid w:val="000E7D02"/>
    <w:rsid w:val="000F1AFA"/>
    <w:rsid w:val="00100152"/>
    <w:rsid w:val="001018F9"/>
    <w:rsid w:val="00102F17"/>
    <w:rsid w:val="0010559D"/>
    <w:rsid w:val="001111A9"/>
    <w:rsid w:val="00115042"/>
    <w:rsid w:val="00116353"/>
    <w:rsid w:val="00116A13"/>
    <w:rsid w:val="00121425"/>
    <w:rsid w:val="0012534C"/>
    <w:rsid w:val="001256DB"/>
    <w:rsid w:val="00125BD7"/>
    <w:rsid w:val="0013108B"/>
    <w:rsid w:val="001317F2"/>
    <w:rsid w:val="0013404C"/>
    <w:rsid w:val="0013618F"/>
    <w:rsid w:val="00136354"/>
    <w:rsid w:val="00141DD4"/>
    <w:rsid w:val="001421BE"/>
    <w:rsid w:val="00142763"/>
    <w:rsid w:val="001434B9"/>
    <w:rsid w:val="00161CA0"/>
    <w:rsid w:val="00163D2E"/>
    <w:rsid w:val="00165DAF"/>
    <w:rsid w:val="00173A87"/>
    <w:rsid w:val="00181ACE"/>
    <w:rsid w:val="00182C39"/>
    <w:rsid w:val="00183E43"/>
    <w:rsid w:val="00184E21"/>
    <w:rsid w:val="00185281"/>
    <w:rsid w:val="00185B45"/>
    <w:rsid w:val="00186CE4"/>
    <w:rsid w:val="001873E6"/>
    <w:rsid w:val="001901D5"/>
    <w:rsid w:val="001928A4"/>
    <w:rsid w:val="00193A9F"/>
    <w:rsid w:val="001A5823"/>
    <w:rsid w:val="001B01F5"/>
    <w:rsid w:val="001B05A1"/>
    <w:rsid w:val="001B3F95"/>
    <w:rsid w:val="001C203D"/>
    <w:rsid w:val="001C2720"/>
    <w:rsid w:val="001C2BA2"/>
    <w:rsid w:val="001D0918"/>
    <w:rsid w:val="001D11BD"/>
    <w:rsid w:val="001E16AE"/>
    <w:rsid w:val="001E4B37"/>
    <w:rsid w:val="001E60C4"/>
    <w:rsid w:val="001E7A91"/>
    <w:rsid w:val="001F1ED7"/>
    <w:rsid w:val="001F29D4"/>
    <w:rsid w:val="0020042C"/>
    <w:rsid w:val="0020145C"/>
    <w:rsid w:val="00202D42"/>
    <w:rsid w:val="00204F9D"/>
    <w:rsid w:val="00210E3B"/>
    <w:rsid w:val="00220BDE"/>
    <w:rsid w:val="00223AA2"/>
    <w:rsid w:val="00232CC8"/>
    <w:rsid w:val="00232D87"/>
    <w:rsid w:val="00233F69"/>
    <w:rsid w:val="00235B13"/>
    <w:rsid w:val="00242647"/>
    <w:rsid w:val="0024337F"/>
    <w:rsid w:val="00243886"/>
    <w:rsid w:val="002506E4"/>
    <w:rsid w:val="00250D22"/>
    <w:rsid w:val="002515D9"/>
    <w:rsid w:val="00251F52"/>
    <w:rsid w:val="00253DAA"/>
    <w:rsid w:val="00254B69"/>
    <w:rsid w:val="00254F84"/>
    <w:rsid w:val="0025612F"/>
    <w:rsid w:val="002732AB"/>
    <w:rsid w:val="002807BA"/>
    <w:rsid w:val="00281876"/>
    <w:rsid w:val="00282480"/>
    <w:rsid w:val="00286E57"/>
    <w:rsid w:val="00292B0F"/>
    <w:rsid w:val="00292D2C"/>
    <w:rsid w:val="002A75DB"/>
    <w:rsid w:val="002B3A8A"/>
    <w:rsid w:val="002B5043"/>
    <w:rsid w:val="002B67C6"/>
    <w:rsid w:val="002C40BA"/>
    <w:rsid w:val="002C7E4C"/>
    <w:rsid w:val="002C7F71"/>
    <w:rsid w:val="002D0539"/>
    <w:rsid w:val="002D6A3B"/>
    <w:rsid w:val="002D6FA2"/>
    <w:rsid w:val="002E0307"/>
    <w:rsid w:val="002E6A22"/>
    <w:rsid w:val="002F3657"/>
    <w:rsid w:val="002F4123"/>
    <w:rsid w:val="002F505C"/>
    <w:rsid w:val="0030222C"/>
    <w:rsid w:val="00305E81"/>
    <w:rsid w:val="00313DAA"/>
    <w:rsid w:val="00326430"/>
    <w:rsid w:val="00326D9F"/>
    <w:rsid w:val="00330AAA"/>
    <w:rsid w:val="00332713"/>
    <w:rsid w:val="00332D04"/>
    <w:rsid w:val="00333BD2"/>
    <w:rsid w:val="003342A4"/>
    <w:rsid w:val="00334BA9"/>
    <w:rsid w:val="00341600"/>
    <w:rsid w:val="00343686"/>
    <w:rsid w:val="00344C09"/>
    <w:rsid w:val="00345B17"/>
    <w:rsid w:val="00353604"/>
    <w:rsid w:val="00353AAD"/>
    <w:rsid w:val="00356B00"/>
    <w:rsid w:val="00360326"/>
    <w:rsid w:val="003614A2"/>
    <w:rsid w:val="00364A55"/>
    <w:rsid w:val="00365EC3"/>
    <w:rsid w:val="00374588"/>
    <w:rsid w:val="00375809"/>
    <w:rsid w:val="0037714D"/>
    <w:rsid w:val="00383675"/>
    <w:rsid w:val="00383C1F"/>
    <w:rsid w:val="00384D03"/>
    <w:rsid w:val="00386384"/>
    <w:rsid w:val="003900DA"/>
    <w:rsid w:val="00392BE9"/>
    <w:rsid w:val="0039649C"/>
    <w:rsid w:val="003A2296"/>
    <w:rsid w:val="003A22C5"/>
    <w:rsid w:val="003A3CB9"/>
    <w:rsid w:val="003A63F4"/>
    <w:rsid w:val="003A64AD"/>
    <w:rsid w:val="003A6BCD"/>
    <w:rsid w:val="003B35DE"/>
    <w:rsid w:val="003C1849"/>
    <w:rsid w:val="003D5E9B"/>
    <w:rsid w:val="003D659E"/>
    <w:rsid w:val="003D79D8"/>
    <w:rsid w:val="003E0859"/>
    <w:rsid w:val="003F6CEC"/>
    <w:rsid w:val="0040281F"/>
    <w:rsid w:val="004038D4"/>
    <w:rsid w:val="004042AE"/>
    <w:rsid w:val="0040466E"/>
    <w:rsid w:val="004173C5"/>
    <w:rsid w:val="00417719"/>
    <w:rsid w:val="00426267"/>
    <w:rsid w:val="00433096"/>
    <w:rsid w:val="00433277"/>
    <w:rsid w:val="004352AE"/>
    <w:rsid w:val="004404A7"/>
    <w:rsid w:val="00442D0F"/>
    <w:rsid w:val="0044579A"/>
    <w:rsid w:val="00447C1A"/>
    <w:rsid w:val="00450831"/>
    <w:rsid w:val="00454158"/>
    <w:rsid w:val="004549F3"/>
    <w:rsid w:val="00454C57"/>
    <w:rsid w:val="004638C1"/>
    <w:rsid w:val="0046619F"/>
    <w:rsid w:val="00470E0A"/>
    <w:rsid w:val="00472E23"/>
    <w:rsid w:val="00473012"/>
    <w:rsid w:val="00481172"/>
    <w:rsid w:val="004827C8"/>
    <w:rsid w:val="004829A8"/>
    <w:rsid w:val="00485EDB"/>
    <w:rsid w:val="00486C87"/>
    <w:rsid w:val="00491C84"/>
    <w:rsid w:val="00492835"/>
    <w:rsid w:val="004933F4"/>
    <w:rsid w:val="0049495A"/>
    <w:rsid w:val="004953FD"/>
    <w:rsid w:val="004979C3"/>
    <w:rsid w:val="004A19CC"/>
    <w:rsid w:val="004A3BB5"/>
    <w:rsid w:val="004A4EAB"/>
    <w:rsid w:val="004A6F67"/>
    <w:rsid w:val="004B05F4"/>
    <w:rsid w:val="004B23DE"/>
    <w:rsid w:val="004B3C31"/>
    <w:rsid w:val="004B7A86"/>
    <w:rsid w:val="004C47CA"/>
    <w:rsid w:val="004C5AF0"/>
    <w:rsid w:val="004D066E"/>
    <w:rsid w:val="004D13BD"/>
    <w:rsid w:val="004D2377"/>
    <w:rsid w:val="004D2FBD"/>
    <w:rsid w:val="004D5A06"/>
    <w:rsid w:val="004D5D76"/>
    <w:rsid w:val="004D6C99"/>
    <w:rsid w:val="004E3A77"/>
    <w:rsid w:val="004E62E0"/>
    <w:rsid w:val="004E755B"/>
    <w:rsid w:val="004F1953"/>
    <w:rsid w:val="004F2165"/>
    <w:rsid w:val="004F4F1A"/>
    <w:rsid w:val="004F5209"/>
    <w:rsid w:val="004F7072"/>
    <w:rsid w:val="004F73DA"/>
    <w:rsid w:val="0050540E"/>
    <w:rsid w:val="00511348"/>
    <w:rsid w:val="00512450"/>
    <w:rsid w:val="00513355"/>
    <w:rsid w:val="0052234B"/>
    <w:rsid w:val="0052629E"/>
    <w:rsid w:val="005302D6"/>
    <w:rsid w:val="0053384E"/>
    <w:rsid w:val="00535C53"/>
    <w:rsid w:val="00537F5D"/>
    <w:rsid w:val="0054050D"/>
    <w:rsid w:val="00544304"/>
    <w:rsid w:val="00545263"/>
    <w:rsid w:val="00547A61"/>
    <w:rsid w:val="00547E40"/>
    <w:rsid w:val="0055617C"/>
    <w:rsid w:val="0056425B"/>
    <w:rsid w:val="005642A5"/>
    <w:rsid w:val="00565D6C"/>
    <w:rsid w:val="00570822"/>
    <w:rsid w:val="00574479"/>
    <w:rsid w:val="005803C6"/>
    <w:rsid w:val="00584814"/>
    <w:rsid w:val="005903B9"/>
    <w:rsid w:val="00590DC1"/>
    <w:rsid w:val="005936ED"/>
    <w:rsid w:val="005A08B6"/>
    <w:rsid w:val="005A14B8"/>
    <w:rsid w:val="005A1E04"/>
    <w:rsid w:val="005A2939"/>
    <w:rsid w:val="005A2C26"/>
    <w:rsid w:val="005A42AF"/>
    <w:rsid w:val="005A51F3"/>
    <w:rsid w:val="005A649F"/>
    <w:rsid w:val="005B18CE"/>
    <w:rsid w:val="005B29BB"/>
    <w:rsid w:val="005B6A81"/>
    <w:rsid w:val="005B773C"/>
    <w:rsid w:val="005B7756"/>
    <w:rsid w:val="005C3CC1"/>
    <w:rsid w:val="005C6F2D"/>
    <w:rsid w:val="005D2F8A"/>
    <w:rsid w:val="005D505D"/>
    <w:rsid w:val="005D7453"/>
    <w:rsid w:val="005D779F"/>
    <w:rsid w:val="005E1FC4"/>
    <w:rsid w:val="005E2051"/>
    <w:rsid w:val="005E412A"/>
    <w:rsid w:val="005E4E76"/>
    <w:rsid w:val="005E5D97"/>
    <w:rsid w:val="005E648A"/>
    <w:rsid w:val="005F3396"/>
    <w:rsid w:val="005F5294"/>
    <w:rsid w:val="005F79D9"/>
    <w:rsid w:val="00600CAC"/>
    <w:rsid w:val="00604F26"/>
    <w:rsid w:val="00606BDC"/>
    <w:rsid w:val="006079E8"/>
    <w:rsid w:val="00607D1F"/>
    <w:rsid w:val="0062171C"/>
    <w:rsid w:val="00621947"/>
    <w:rsid w:val="0063044D"/>
    <w:rsid w:val="006323BD"/>
    <w:rsid w:val="00632584"/>
    <w:rsid w:val="00634CD5"/>
    <w:rsid w:val="00634DBC"/>
    <w:rsid w:val="00647CA6"/>
    <w:rsid w:val="00651372"/>
    <w:rsid w:val="00655287"/>
    <w:rsid w:val="00661402"/>
    <w:rsid w:val="006636B7"/>
    <w:rsid w:val="006658EC"/>
    <w:rsid w:val="0066653C"/>
    <w:rsid w:val="0066662B"/>
    <w:rsid w:val="00670F1B"/>
    <w:rsid w:val="00671401"/>
    <w:rsid w:val="00672BB6"/>
    <w:rsid w:val="00673774"/>
    <w:rsid w:val="00677E84"/>
    <w:rsid w:val="00683036"/>
    <w:rsid w:val="00683927"/>
    <w:rsid w:val="006962E7"/>
    <w:rsid w:val="006B15EC"/>
    <w:rsid w:val="006B48FD"/>
    <w:rsid w:val="006B64DE"/>
    <w:rsid w:val="006C2403"/>
    <w:rsid w:val="006C7F62"/>
    <w:rsid w:val="006D4F68"/>
    <w:rsid w:val="006E2673"/>
    <w:rsid w:val="006E5976"/>
    <w:rsid w:val="006F1766"/>
    <w:rsid w:val="0070085E"/>
    <w:rsid w:val="00700889"/>
    <w:rsid w:val="00703CAF"/>
    <w:rsid w:val="00705244"/>
    <w:rsid w:val="00707265"/>
    <w:rsid w:val="007107D3"/>
    <w:rsid w:val="0071462D"/>
    <w:rsid w:val="0071478F"/>
    <w:rsid w:val="00714ABF"/>
    <w:rsid w:val="00715106"/>
    <w:rsid w:val="00720C46"/>
    <w:rsid w:val="00725B75"/>
    <w:rsid w:val="007307EB"/>
    <w:rsid w:val="00730D44"/>
    <w:rsid w:val="00732B2B"/>
    <w:rsid w:val="00735466"/>
    <w:rsid w:val="007358E9"/>
    <w:rsid w:val="00735C13"/>
    <w:rsid w:val="007404DF"/>
    <w:rsid w:val="00742BB7"/>
    <w:rsid w:val="0074310C"/>
    <w:rsid w:val="00744654"/>
    <w:rsid w:val="0074598A"/>
    <w:rsid w:val="00746B04"/>
    <w:rsid w:val="00752C8D"/>
    <w:rsid w:val="007625BE"/>
    <w:rsid w:val="00762B48"/>
    <w:rsid w:val="00764A72"/>
    <w:rsid w:val="0076577C"/>
    <w:rsid w:val="00777470"/>
    <w:rsid w:val="00780092"/>
    <w:rsid w:val="00780D29"/>
    <w:rsid w:val="007841EC"/>
    <w:rsid w:val="00787636"/>
    <w:rsid w:val="00792A72"/>
    <w:rsid w:val="0079425B"/>
    <w:rsid w:val="00794838"/>
    <w:rsid w:val="007A10DB"/>
    <w:rsid w:val="007A67C6"/>
    <w:rsid w:val="007B55BE"/>
    <w:rsid w:val="007C1F84"/>
    <w:rsid w:val="007C2CA8"/>
    <w:rsid w:val="007C43E7"/>
    <w:rsid w:val="007D5E7E"/>
    <w:rsid w:val="007E6EBE"/>
    <w:rsid w:val="007F5042"/>
    <w:rsid w:val="00804938"/>
    <w:rsid w:val="0081122A"/>
    <w:rsid w:val="00814D5E"/>
    <w:rsid w:val="00815A37"/>
    <w:rsid w:val="0081683A"/>
    <w:rsid w:val="00820D6B"/>
    <w:rsid w:val="008214C6"/>
    <w:rsid w:val="008223CC"/>
    <w:rsid w:val="00825EA4"/>
    <w:rsid w:val="00830802"/>
    <w:rsid w:val="00832DBC"/>
    <w:rsid w:val="0083388D"/>
    <w:rsid w:val="00833A33"/>
    <w:rsid w:val="0084395B"/>
    <w:rsid w:val="00847FFB"/>
    <w:rsid w:val="00850590"/>
    <w:rsid w:val="008524CB"/>
    <w:rsid w:val="0085404B"/>
    <w:rsid w:val="00857251"/>
    <w:rsid w:val="00857BC0"/>
    <w:rsid w:val="008621ED"/>
    <w:rsid w:val="008631C3"/>
    <w:rsid w:val="008634D1"/>
    <w:rsid w:val="00863516"/>
    <w:rsid w:val="00867C4E"/>
    <w:rsid w:val="00871064"/>
    <w:rsid w:val="00873B89"/>
    <w:rsid w:val="00873CF4"/>
    <w:rsid w:val="008763E8"/>
    <w:rsid w:val="00876F83"/>
    <w:rsid w:val="00885CCB"/>
    <w:rsid w:val="00890D93"/>
    <w:rsid w:val="0089133E"/>
    <w:rsid w:val="00896238"/>
    <w:rsid w:val="008A0134"/>
    <w:rsid w:val="008A1E31"/>
    <w:rsid w:val="008A5E16"/>
    <w:rsid w:val="008A6E7E"/>
    <w:rsid w:val="008B0AB9"/>
    <w:rsid w:val="008B5C5D"/>
    <w:rsid w:val="008C235F"/>
    <w:rsid w:val="008C3889"/>
    <w:rsid w:val="008C5E2B"/>
    <w:rsid w:val="008C7FFD"/>
    <w:rsid w:val="008D1095"/>
    <w:rsid w:val="008D43CC"/>
    <w:rsid w:val="008E2A60"/>
    <w:rsid w:val="008E4597"/>
    <w:rsid w:val="008E5CE1"/>
    <w:rsid w:val="008E5E41"/>
    <w:rsid w:val="008E6E3B"/>
    <w:rsid w:val="008F3069"/>
    <w:rsid w:val="008F3953"/>
    <w:rsid w:val="00904E53"/>
    <w:rsid w:val="00912747"/>
    <w:rsid w:val="00915BA4"/>
    <w:rsid w:val="00931254"/>
    <w:rsid w:val="009416FE"/>
    <w:rsid w:val="00941C0C"/>
    <w:rsid w:val="00943FF5"/>
    <w:rsid w:val="00946FB7"/>
    <w:rsid w:val="00953B28"/>
    <w:rsid w:val="00956235"/>
    <w:rsid w:val="00956D57"/>
    <w:rsid w:val="00964EB3"/>
    <w:rsid w:val="00967B7F"/>
    <w:rsid w:val="00972953"/>
    <w:rsid w:val="00973139"/>
    <w:rsid w:val="00973BEE"/>
    <w:rsid w:val="009740E0"/>
    <w:rsid w:val="00976980"/>
    <w:rsid w:val="009776CB"/>
    <w:rsid w:val="00981555"/>
    <w:rsid w:val="00982A38"/>
    <w:rsid w:val="0099352C"/>
    <w:rsid w:val="009968BD"/>
    <w:rsid w:val="00997289"/>
    <w:rsid w:val="009A134D"/>
    <w:rsid w:val="009A380C"/>
    <w:rsid w:val="009A6344"/>
    <w:rsid w:val="009A79B4"/>
    <w:rsid w:val="009B36A2"/>
    <w:rsid w:val="009C5D25"/>
    <w:rsid w:val="009D23BF"/>
    <w:rsid w:val="009D3635"/>
    <w:rsid w:val="009D38E2"/>
    <w:rsid w:val="009E3CCB"/>
    <w:rsid w:val="009E43E1"/>
    <w:rsid w:val="009E485C"/>
    <w:rsid w:val="009F23C2"/>
    <w:rsid w:val="009F710A"/>
    <w:rsid w:val="00A07D23"/>
    <w:rsid w:val="00A07F8D"/>
    <w:rsid w:val="00A1054C"/>
    <w:rsid w:val="00A1054F"/>
    <w:rsid w:val="00A16D0C"/>
    <w:rsid w:val="00A217E0"/>
    <w:rsid w:val="00A21A7E"/>
    <w:rsid w:val="00A2237B"/>
    <w:rsid w:val="00A25246"/>
    <w:rsid w:val="00A25829"/>
    <w:rsid w:val="00A26FB1"/>
    <w:rsid w:val="00A27E27"/>
    <w:rsid w:val="00A31EDC"/>
    <w:rsid w:val="00A341DF"/>
    <w:rsid w:val="00A34821"/>
    <w:rsid w:val="00A35435"/>
    <w:rsid w:val="00A45934"/>
    <w:rsid w:val="00A4600F"/>
    <w:rsid w:val="00A46F28"/>
    <w:rsid w:val="00A52BC4"/>
    <w:rsid w:val="00A5460B"/>
    <w:rsid w:val="00A57520"/>
    <w:rsid w:val="00A630BD"/>
    <w:rsid w:val="00A63A1F"/>
    <w:rsid w:val="00A66139"/>
    <w:rsid w:val="00A67634"/>
    <w:rsid w:val="00A71A9A"/>
    <w:rsid w:val="00A72FA9"/>
    <w:rsid w:val="00A7498F"/>
    <w:rsid w:val="00A750F1"/>
    <w:rsid w:val="00A8072E"/>
    <w:rsid w:val="00A81D9F"/>
    <w:rsid w:val="00A81F57"/>
    <w:rsid w:val="00A87F6D"/>
    <w:rsid w:val="00A91ABD"/>
    <w:rsid w:val="00AA1EBF"/>
    <w:rsid w:val="00AA314E"/>
    <w:rsid w:val="00AA35D1"/>
    <w:rsid w:val="00AA44D6"/>
    <w:rsid w:val="00AB1121"/>
    <w:rsid w:val="00AB7A4C"/>
    <w:rsid w:val="00AC182C"/>
    <w:rsid w:val="00AC5CCD"/>
    <w:rsid w:val="00AC6000"/>
    <w:rsid w:val="00AD300D"/>
    <w:rsid w:val="00AD3D5A"/>
    <w:rsid w:val="00AD4835"/>
    <w:rsid w:val="00AE1EED"/>
    <w:rsid w:val="00AE67E6"/>
    <w:rsid w:val="00AF00C9"/>
    <w:rsid w:val="00AF171F"/>
    <w:rsid w:val="00AF2192"/>
    <w:rsid w:val="00AF6360"/>
    <w:rsid w:val="00AF7E1E"/>
    <w:rsid w:val="00B05935"/>
    <w:rsid w:val="00B069F1"/>
    <w:rsid w:val="00B1181C"/>
    <w:rsid w:val="00B11A42"/>
    <w:rsid w:val="00B11BAE"/>
    <w:rsid w:val="00B156F5"/>
    <w:rsid w:val="00B2280F"/>
    <w:rsid w:val="00B24086"/>
    <w:rsid w:val="00B242CA"/>
    <w:rsid w:val="00B2755F"/>
    <w:rsid w:val="00B328BD"/>
    <w:rsid w:val="00B3348C"/>
    <w:rsid w:val="00B40266"/>
    <w:rsid w:val="00B45437"/>
    <w:rsid w:val="00B46E68"/>
    <w:rsid w:val="00B524B2"/>
    <w:rsid w:val="00B5487D"/>
    <w:rsid w:val="00B63108"/>
    <w:rsid w:val="00B73FB7"/>
    <w:rsid w:val="00B75437"/>
    <w:rsid w:val="00B831D3"/>
    <w:rsid w:val="00B839F2"/>
    <w:rsid w:val="00B857CA"/>
    <w:rsid w:val="00B91680"/>
    <w:rsid w:val="00B916FF"/>
    <w:rsid w:val="00BA3599"/>
    <w:rsid w:val="00BA59D3"/>
    <w:rsid w:val="00BA6163"/>
    <w:rsid w:val="00BA6257"/>
    <w:rsid w:val="00BA626B"/>
    <w:rsid w:val="00BA6F82"/>
    <w:rsid w:val="00BB1F72"/>
    <w:rsid w:val="00BB231C"/>
    <w:rsid w:val="00BB6EF3"/>
    <w:rsid w:val="00BC13DE"/>
    <w:rsid w:val="00BC16E7"/>
    <w:rsid w:val="00BC1AB9"/>
    <w:rsid w:val="00BC3462"/>
    <w:rsid w:val="00BC4919"/>
    <w:rsid w:val="00BC4C6C"/>
    <w:rsid w:val="00BD06D4"/>
    <w:rsid w:val="00BD2530"/>
    <w:rsid w:val="00BD2B6F"/>
    <w:rsid w:val="00BD4114"/>
    <w:rsid w:val="00BE1F30"/>
    <w:rsid w:val="00BE594C"/>
    <w:rsid w:val="00BE603D"/>
    <w:rsid w:val="00BF03CD"/>
    <w:rsid w:val="00BF71D0"/>
    <w:rsid w:val="00BF790E"/>
    <w:rsid w:val="00C00541"/>
    <w:rsid w:val="00C12EDC"/>
    <w:rsid w:val="00C17061"/>
    <w:rsid w:val="00C23629"/>
    <w:rsid w:val="00C3241C"/>
    <w:rsid w:val="00C32BBB"/>
    <w:rsid w:val="00C32E2A"/>
    <w:rsid w:val="00C35972"/>
    <w:rsid w:val="00C437EF"/>
    <w:rsid w:val="00C50FE5"/>
    <w:rsid w:val="00C55564"/>
    <w:rsid w:val="00C569CF"/>
    <w:rsid w:val="00C636F1"/>
    <w:rsid w:val="00C66214"/>
    <w:rsid w:val="00C721EE"/>
    <w:rsid w:val="00C73032"/>
    <w:rsid w:val="00C7767B"/>
    <w:rsid w:val="00C81C81"/>
    <w:rsid w:val="00C8376F"/>
    <w:rsid w:val="00C91BE3"/>
    <w:rsid w:val="00C928E3"/>
    <w:rsid w:val="00C9314A"/>
    <w:rsid w:val="00C949AE"/>
    <w:rsid w:val="00C94C4B"/>
    <w:rsid w:val="00C956C0"/>
    <w:rsid w:val="00C960F4"/>
    <w:rsid w:val="00C97FBD"/>
    <w:rsid w:val="00CA012B"/>
    <w:rsid w:val="00CA3C0C"/>
    <w:rsid w:val="00CA7EBF"/>
    <w:rsid w:val="00CB5A6B"/>
    <w:rsid w:val="00CB62B8"/>
    <w:rsid w:val="00CC0375"/>
    <w:rsid w:val="00CC0D82"/>
    <w:rsid w:val="00CC1187"/>
    <w:rsid w:val="00CC126F"/>
    <w:rsid w:val="00CC5DAC"/>
    <w:rsid w:val="00CD62A5"/>
    <w:rsid w:val="00CE18A2"/>
    <w:rsid w:val="00CE4304"/>
    <w:rsid w:val="00CE46CD"/>
    <w:rsid w:val="00CE5D9F"/>
    <w:rsid w:val="00CE7764"/>
    <w:rsid w:val="00CF0767"/>
    <w:rsid w:val="00CF3854"/>
    <w:rsid w:val="00CF57C8"/>
    <w:rsid w:val="00CF6EBC"/>
    <w:rsid w:val="00CF6F4A"/>
    <w:rsid w:val="00D0161D"/>
    <w:rsid w:val="00D01859"/>
    <w:rsid w:val="00D02251"/>
    <w:rsid w:val="00D05496"/>
    <w:rsid w:val="00D07873"/>
    <w:rsid w:val="00D126C9"/>
    <w:rsid w:val="00D14BC6"/>
    <w:rsid w:val="00D20047"/>
    <w:rsid w:val="00D209A2"/>
    <w:rsid w:val="00D20FC9"/>
    <w:rsid w:val="00D266D2"/>
    <w:rsid w:val="00D26B3F"/>
    <w:rsid w:val="00D331A9"/>
    <w:rsid w:val="00D36408"/>
    <w:rsid w:val="00D42706"/>
    <w:rsid w:val="00D43196"/>
    <w:rsid w:val="00D4324B"/>
    <w:rsid w:val="00D43391"/>
    <w:rsid w:val="00D44A18"/>
    <w:rsid w:val="00D469FB"/>
    <w:rsid w:val="00D4715E"/>
    <w:rsid w:val="00D52B0B"/>
    <w:rsid w:val="00D5679B"/>
    <w:rsid w:val="00D568C9"/>
    <w:rsid w:val="00D61B8B"/>
    <w:rsid w:val="00D62476"/>
    <w:rsid w:val="00D628EF"/>
    <w:rsid w:val="00D63D13"/>
    <w:rsid w:val="00D65534"/>
    <w:rsid w:val="00D66156"/>
    <w:rsid w:val="00D66173"/>
    <w:rsid w:val="00D66467"/>
    <w:rsid w:val="00D80483"/>
    <w:rsid w:val="00D87149"/>
    <w:rsid w:val="00D87798"/>
    <w:rsid w:val="00D93AE6"/>
    <w:rsid w:val="00D9525F"/>
    <w:rsid w:val="00DA2203"/>
    <w:rsid w:val="00DA2BE9"/>
    <w:rsid w:val="00DA2C64"/>
    <w:rsid w:val="00DA5033"/>
    <w:rsid w:val="00DA7A3D"/>
    <w:rsid w:val="00DB18B6"/>
    <w:rsid w:val="00DB50FB"/>
    <w:rsid w:val="00DB70FD"/>
    <w:rsid w:val="00DC55AB"/>
    <w:rsid w:val="00DD0CB2"/>
    <w:rsid w:val="00DD4A7E"/>
    <w:rsid w:val="00DE13F1"/>
    <w:rsid w:val="00DE1603"/>
    <w:rsid w:val="00DE37D6"/>
    <w:rsid w:val="00DE3BD5"/>
    <w:rsid w:val="00DE5F4B"/>
    <w:rsid w:val="00DF1C58"/>
    <w:rsid w:val="00DF5E52"/>
    <w:rsid w:val="00E02927"/>
    <w:rsid w:val="00E0301D"/>
    <w:rsid w:val="00E03381"/>
    <w:rsid w:val="00E06DF4"/>
    <w:rsid w:val="00E10CB0"/>
    <w:rsid w:val="00E10D65"/>
    <w:rsid w:val="00E13094"/>
    <w:rsid w:val="00E137BF"/>
    <w:rsid w:val="00E138D6"/>
    <w:rsid w:val="00E16CCD"/>
    <w:rsid w:val="00E201C8"/>
    <w:rsid w:val="00E27976"/>
    <w:rsid w:val="00E33877"/>
    <w:rsid w:val="00E35211"/>
    <w:rsid w:val="00E37259"/>
    <w:rsid w:val="00E44054"/>
    <w:rsid w:val="00E449A9"/>
    <w:rsid w:val="00E5189A"/>
    <w:rsid w:val="00E520E4"/>
    <w:rsid w:val="00E52EEB"/>
    <w:rsid w:val="00E5656B"/>
    <w:rsid w:val="00E61752"/>
    <w:rsid w:val="00E619C7"/>
    <w:rsid w:val="00E63586"/>
    <w:rsid w:val="00E74DA0"/>
    <w:rsid w:val="00E852B4"/>
    <w:rsid w:val="00E906D3"/>
    <w:rsid w:val="00E90C97"/>
    <w:rsid w:val="00E93B5F"/>
    <w:rsid w:val="00E96750"/>
    <w:rsid w:val="00E977D6"/>
    <w:rsid w:val="00E97E4A"/>
    <w:rsid w:val="00EA16F7"/>
    <w:rsid w:val="00EA648F"/>
    <w:rsid w:val="00EA69B8"/>
    <w:rsid w:val="00EB127D"/>
    <w:rsid w:val="00EB184E"/>
    <w:rsid w:val="00EB2162"/>
    <w:rsid w:val="00EB3BB8"/>
    <w:rsid w:val="00EB43F8"/>
    <w:rsid w:val="00EB7CC9"/>
    <w:rsid w:val="00EC2AF1"/>
    <w:rsid w:val="00EC46F8"/>
    <w:rsid w:val="00EC6CD2"/>
    <w:rsid w:val="00EC7619"/>
    <w:rsid w:val="00EC7C85"/>
    <w:rsid w:val="00ED725E"/>
    <w:rsid w:val="00EE4C3A"/>
    <w:rsid w:val="00EE7723"/>
    <w:rsid w:val="00EE7E09"/>
    <w:rsid w:val="00EF6A35"/>
    <w:rsid w:val="00EF7A5C"/>
    <w:rsid w:val="00EF7A6E"/>
    <w:rsid w:val="00F016B5"/>
    <w:rsid w:val="00F03D68"/>
    <w:rsid w:val="00F14853"/>
    <w:rsid w:val="00F148E9"/>
    <w:rsid w:val="00F15B2F"/>
    <w:rsid w:val="00F22118"/>
    <w:rsid w:val="00F22CBD"/>
    <w:rsid w:val="00F276A8"/>
    <w:rsid w:val="00F310B8"/>
    <w:rsid w:val="00F31135"/>
    <w:rsid w:val="00F31B38"/>
    <w:rsid w:val="00F36711"/>
    <w:rsid w:val="00F40270"/>
    <w:rsid w:val="00F423EC"/>
    <w:rsid w:val="00F46D4D"/>
    <w:rsid w:val="00F5138D"/>
    <w:rsid w:val="00F5438C"/>
    <w:rsid w:val="00F651FF"/>
    <w:rsid w:val="00F657F5"/>
    <w:rsid w:val="00F666C6"/>
    <w:rsid w:val="00F66C50"/>
    <w:rsid w:val="00F72C6E"/>
    <w:rsid w:val="00F72FE8"/>
    <w:rsid w:val="00F73A78"/>
    <w:rsid w:val="00F73BC2"/>
    <w:rsid w:val="00F73CD7"/>
    <w:rsid w:val="00F77BB1"/>
    <w:rsid w:val="00F8026D"/>
    <w:rsid w:val="00F8212E"/>
    <w:rsid w:val="00F8371A"/>
    <w:rsid w:val="00F83866"/>
    <w:rsid w:val="00F84AE2"/>
    <w:rsid w:val="00F924A5"/>
    <w:rsid w:val="00F938AC"/>
    <w:rsid w:val="00F95E75"/>
    <w:rsid w:val="00F97465"/>
    <w:rsid w:val="00FA2696"/>
    <w:rsid w:val="00FA7252"/>
    <w:rsid w:val="00FB1896"/>
    <w:rsid w:val="00FB2766"/>
    <w:rsid w:val="00FB31FF"/>
    <w:rsid w:val="00FB4F79"/>
    <w:rsid w:val="00FB757E"/>
    <w:rsid w:val="00FB7F04"/>
    <w:rsid w:val="00FC3C92"/>
    <w:rsid w:val="00FC4468"/>
    <w:rsid w:val="00FD2FED"/>
    <w:rsid w:val="00FD3F93"/>
    <w:rsid w:val="00FD701D"/>
    <w:rsid w:val="00FE3533"/>
    <w:rsid w:val="00FF0D8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EEAC1"/>
  <w14:defaultImageDpi w14:val="32767"/>
  <w15:docId w15:val="{F1B1F0FA-0580-4F6B-BB71-2E4A73B8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256DB"/>
    <w:pPr>
      <w:spacing w:before="100" w:beforeAutospacing="1" w:after="100" w:afterAutospacing="1"/>
    </w:pPr>
    <w:rPr>
      <w:rFonts w:ascii="Times New Roman" w:eastAsia="Times New Roman" w:hAnsi="Times New Roman" w:cs="Times New Roman"/>
      <w:lang w:eastAsia="cs-CZ"/>
    </w:rPr>
  </w:style>
  <w:style w:type="paragraph" w:styleId="Zhlav">
    <w:name w:val="header"/>
    <w:basedOn w:val="Normln"/>
    <w:link w:val="ZhlavChar"/>
    <w:uiPriority w:val="99"/>
    <w:unhideWhenUsed/>
    <w:rsid w:val="008621ED"/>
    <w:pPr>
      <w:tabs>
        <w:tab w:val="center" w:pos="4536"/>
        <w:tab w:val="right" w:pos="9072"/>
      </w:tabs>
    </w:pPr>
  </w:style>
  <w:style w:type="character" w:customStyle="1" w:styleId="ZhlavChar">
    <w:name w:val="Záhlaví Char"/>
    <w:basedOn w:val="Standardnpsmoodstavce"/>
    <w:link w:val="Zhlav"/>
    <w:uiPriority w:val="99"/>
    <w:rsid w:val="008621ED"/>
  </w:style>
  <w:style w:type="paragraph" w:styleId="Zpat">
    <w:name w:val="footer"/>
    <w:basedOn w:val="Normln"/>
    <w:link w:val="ZpatChar"/>
    <w:uiPriority w:val="99"/>
    <w:unhideWhenUsed/>
    <w:rsid w:val="008621ED"/>
    <w:pPr>
      <w:tabs>
        <w:tab w:val="center" w:pos="4536"/>
        <w:tab w:val="right" w:pos="9072"/>
      </w:tabs>
    </w:pPr>
  </w:style>
  <w:style w:type="character" w:customStyle="1" w:styleId="ZpatChar">
    <w:name w:val="Zápatí Char"/>
    <w:basedOn w:val="Standardnpsmoodstavce"/>
    <w:link w:val="Zpat"/>
    <w:uiPriority w:val="99"/>
    <w:rsid w:val="008621ED"/>
  </w:style>
  <w:style w:type="character" w:styleId="Hypertextovodkaz">
    <w:name w:val="Hyperlink"/>
    <w:basedOn w:val="Standardnpsmoodstavce"/>
    <w:uiPriority w:val="99"/>
    <w:unhideWhenUsed/>
    <w:rsid w:val="008621ED"/>
    <w:rPr>
      <w:color w:val="0563C1" w:themeColor="hyperlink"/>
      <w:u w:val="single"/>
    </w:rPr>
  </w:style>
  <w:style w:type="character" w:customStyle="1" w:styleId="dn">
    <w:name w:val="Žádný"/>
    <w:rsid w:val="008621ED"/>
  </w:style>
  <w:style w:type="character" w:customStyle="1" w:styleId="Nevyeenzmnka1">
    <w:name w:val="Nevyřešená zmínka1"/>
    <w:basedOn w:val="Standardnpsmoodstavce"/>
    <w:uiPriority w:val="99"/>
    <w:rsid w:val="005F5294"/>
    <w:rPr>
      <w:color w:val="605E5C"/>
      <w:shd w:val="clear" w:color="auto" w:fill="E1DFDD"/>
    </w:rPr>
  </w:style>
  <w:style w:type="character" w:styleId="Sledovanodkaz">
    <w:name w:val="FollowedHyperlink"/>
    <w:basedOn w:val="Standardnpsmoodstavce"/>
    <w:uiPriority w:val="99"/>
    <w:semiHidden/>
    <w:unhideWhenUsed/>
    <w:rsid w:val="00FD3F93"/>
    <w:rPr>
      <w:color w:val="954F72" w:themeColor="followedHyperlink"/>
      <w:u w:val="single"/>
    </w:rPr>
  </w:style>
  <w:style w:type="character" w:styleId="Odkaznakoment">
    <w:name w:val="annotation reference"/>
    <w:basedOn w:val="Standardnpsmoodstavce"/>
    <w:uiPriority w:val="99"/>
    <w:semiHidden/>
    <w:unhideWhenUsed/>
    <w:rsid w:val="00512450"/>
    <w:rPr>
      <w:sz w:val="16"/>
      <w:szCs w:val="16"/>
    </w:rPr>
  </w:style>
  <w:style w:type="paragraph" w:styleId="Textkomente">
    <w:name w:val="annotation text"/>
    <w:basedOn w:val="Normln"/>
    <w:link w:val="TextkomenteChar"/>
    <w:uiPriority w:val="99"/>
    <w:semiHidden/>
    <w:unhideWhenUsed/>
    <w:rsid w:val="00512450"/>
    <w:rPr>
      <w:sz w:val="20"/>
      <w:szCs w:val="20"/>
    </w:rPr>
  </w:style>
  <w:style w:type="character" w:customStyle="1" w:styleId="TextkomenteChar">
    <w:name w:val="Text komentáře Char"/>
    <w:basedOn w:val="Standardnpsmoodstavce"/>
    <w:link w:val="Textkomente"/>
    <w:uiPriority w:val="99"/>
    <w:semiHidden/>
    <w:rsid w:val="00512450"/>
    <w:rPr>
      <w:sz w:val="20"/>
      <w:szCs w:val="20"/>
    </w:rPr>
  </w:style>
  <w:style w:type="paragraph" w:styleId="Pedmtkomente">
    <w:name w:val="annotation subject"/>
    <w:basedOn w:val="Textkomente"/>
    <w:next w:val="Textkomente"/>
    <w:link w:val="PedmtkomenteChar"/>
    <w:uiPriority w:val="99"/>
    <w:semiHidden/>
    <w:unhideWhenUsed/>
    <w:rsid w:val="00512450"/>
    <w:rPr>
      <w:b/>
      <w:bCs/>
    </w:rPr>
  </w:style>
  <w:style w:type="character" w:customStyle="1" w:styleId="PedmtkomenteChar">
    <w:name w:val="Předmět komentáře Char"/>
    <w:basedOn w:val="TextkomenteChar"/>
    <w:link w:val="Pedmtkomente"/>
    <w:uiPriority w:val="99"/>
    <w:semiHidden/>
    <w:rsid w:val="00512450"/>
    <w:rPr>
      <w:b/>
      <w:bCs/>
      <w:sz w:val="20"/>
      <w:szCs w:val="20"/>
    </w:rPr>
  </w:style>
  <w:style w:type="paragraph" w:styleId="Textbubliny">
    <w:name w:val="Balloon Text"/>
    <w:basedOn w:val="Normln"/>
    <w:link w:val="TextbublinyChar"/>
    <w:uiPriority w:val="99"/>
    <w:semiHidden/>
    <w:unhideWhenUsed/>
    <w:rsid w:val="00512450"/>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12450"/>
    <w:rPr>
      <w:rFonts w:ascii="Times New Roman" w:hAnsi="Times New Roman" w:cs="Times New Roman"/>
      <w:sz w:val="18"/>
      <w:szCs w:val="18"/>
    </w:rPr>
  </w:style>
  <w:style w:type="paragraph" w:styleId="Revize">
    <w:name w:val="Revision"/>
    <w:hidden/>
    <w:uiPriority w:val="99"/>
    <w:semiHidden/>
    <w:rsid w:val="00EB127D"/>
  </w:style>
  <w:style w:type="character" w:styleId="Nevyeenzmnka">
    <w:name w:val="Unresolved Mention"/>
    <w:basedOn w:val="Standardnpsmoodstavce"/>
    <w:uiPriority w:val="99"/>
    <w:semiHidden/>
    <w:unhideWhenUsed/>
    <w:rsid w:val="00E3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06452">
      <w:bodyDiv w:val="1"/>
      <w:marLeft w:val="0"/>
      <w:marRight w:val="0"/>
      <w:marTop w:val="0"/>
      <w:marBottom w:val="0"/>
      <w:divBdr>
        <w:top w:val="none" w:sz="0" w:space="0" w:color="auto"/>
        <w:left w:val="none" w:sz="0" w:space="0" w:color="auto"/>
        <w:bottom w:val="none" w:sz="0" w:space="0" w:color="auto"/>
        <w:right w:val="none" w:sz="0" w:space="0" w:color="auto"/>
      </w:divBdr>
    </w:div>
    <w:div w:id="812870788">
      <w:bodyDiv w:val="1"/>
      <w:marLeft w:val="0"/>
      <w:marRight w:val="0"/>
      <w:marTop w:val="0"/>
      <w:marBottom w:val="0"/>
      <w:divBdr>
        <w:top w:val="none" w:sz="0" w:space="0" w:color="auto"/>
        <w:left w:val="none" w:sz="0" w:space="0" w:color="auto"/>
        <w:bottom w:val="none" w:sz="0" w:space="0" w:color="auto"/>
        <w:right w:val="none" w:sz="0" w:space="0" w:color="auto"/>
      </w:divBdr>
    </w:div>
    <w:div w:id="20417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o.capsa.cz/?slozka=8061"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aero.capsa.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Mj-Jnsl16I" TargetMode="External"/><Relationship Id="rId11" Type="http://schemas.openxmlformats.org/officeDocument/2006/relationships/hyperlink" Target="http://www.aerofilms.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lzbeta@aerofilms.cz" TargetMode="External"/><Relationship Id="rId4" Type="http://schemas.openxmlformats.org/officeDocument/2006/relationships/footnotes" Target="footnotes.xml"/><Relationship Id="rId9" Type="http://schemas.openxmlformats.org/officeDocument/2006/relationships/hyperlink" Target="https://youtu.be/cMj-Jnsl16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768</Words>
  <Characters>4532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Dvořáková</dc:creator>
  <cp:keywords/>
  <dc:description/>
  <cp:lastModifiedBy>Alžběta Dlouhá</cp:lastModifiedBy>
  <cp:revision>10</cp:revision>
  <dcterms:created xsi:type="dcterms:W3CDTF">2022-04-11T14:07:00Z</dcterms:created>
  <dcterms:modified xsi:type="dcterms:W3CDTF">2022-04-13T08:19:00Z</dcterms:modified>
</cp:coreProperties>
</file>