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C1F03" w14:textId="70DCBFFA" w:rsidR="004F7545" w:rsidRDefault="00897AE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FBDC3FE" wp14:editId="4BD220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521402"/>
            <wp:effectExtent l="0" t="0" r="0" b="0"/>
            <wp:wrapSquare wrapText="bothSides"/>
            <wp:docPr id="1227472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7277" name="Obrázek 1227472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76" cy="4544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28781C90" w:rsidR="00D13F31" w:rsidRPr="00835AD5" w:rsidRDefault="00897AE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ZÁBLESKY NADĚJE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068B9947" w:rsidR="006A22D0" w:rsidRPr="009D4824" w:rsidRDefault="00897AEE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Indie, </w:t>
      </w:r>
      <w:r w:rsidR="007F5B3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hindí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29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května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C77AB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9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>července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>
        <w:rPr>
          <w:rFonts w:ascii="Arial" w:hAnsi="Arial"/>
          <w:b/>
          <w:bCs/>
          <w:kern w:val="1"/>
          <w:sz w:val="20"/>
          <w:szCs w:val="20"/>
        </w:rPr>
        <w:t>6</w:t>
      </w:r>
    </w:p>
    <w:p w14:paraId="6BCD7BF2" w14:textId="4DEAB282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All </w:t>
      </w:r>
      <w:proofErr w:type="spellStart"/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>We</w:t>
      </w:r>
      <w:proofErr w:type="spellEnd"/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proofErr w:type="spellStart"/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>Imagine</w:t>
      </w:r>
      <w:proofErr w:type="spellEnd"/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as </w:t>
      </w:r>
      <w:proofErr w:type="spellStart"/>
      <w:r w:rsidR="00C77ABB" w:rsidRPr="00C77ABB">
        <w:rPr>
          <w:rFonts w:ascii="Arial" w:hAnsi="Arial"/>
          <w:b w:val="0"/>
          <w:bCs w:val="0"/>
          <w:kern w:val="1"/>
          <w:sz w:val="20"/>
          <w:szCs w:val="20"/>
        </w:rPr>
        <w:t>Light</w:t>
      </w:r>
      <w:proofErr w:type="spellEnd"/>
      <w:r w:rsidR="00C77ABB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5A60B169" w14:textId="35798AC9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97AEE" w:rsidRPr="00897AEE">
        <w:rPr>
          <w:rFonts w:ascii="Arial" w:hAnsi="Arial"/>
          <w:kern w:val="1"/>
          <w:sz w:val="20"/>
          <w:szCs w:val="20"/>
        </w:rPr>
        <w:t>Payal</w:t>
      </w:r>
      <w:proofErr w:type="spellEnd"/>
      <w:r w:rsidR="00897AEE" w:rsidRPr="00897AE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897AEE" w:rsidRPr="00897AEE">
        <w:rPr>
          <w:rFonts w:ascii="Arial" w:hAnsi="Arial"/>
          <w:kern w:val="1"/>
          <w:sz w:val="20"/>
          <w:szCs w:val="20"/>
        </w:rPr>
        <w:t>Kapadia</w:t>
      </w:r>
      <w:proofErr w:type="spellEnd"/>
      <w:r w:rsidR="00897AEE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897AEE" w:rsidRPr="00897AEE">
        <w:rPr>
          <w:rStyle w:val="dn"/>
          <w:rFonts w:ascii="Arial" w:hAnsi="Arial"/>
          <w:kern w:val="1"/>
          <w:sz w:val="20"/>
          <w:szCs w:val="20"/>
        </w:rPr>
        <w:t>Payal</w:t>
      </w:r>
      <w:proofErr w:type="spellEnd"/>
      <w:r w:rsidR="00897AEE" w:rsidRPr="00897AEE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897AEE" w:rsidRPr="00897AEE">
        <w:rPr>
          <w:rStyle w:val="dn"/>
          <w:rFonts w:ascii="Arial" w:hAnsi="Arial"/>
          <w:kern w:val="1"/>
          <w:sz w:val="20"/>
          <w:szCs w:val="20"/>
        </w:rPr>
        <w:t>Kapadia</w:t>
      </w:r>
      <w:proofErr w:type="spellEnd"/>
      <w:r w:rsidR="00897AEE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77ABB" w:rsidRPr="00C77ABB">
        <w:rPr>
          <w:rFonts w:ascii="Arial" w:hAnsi="Arial"/>
          <w:kern w:val="1"/>
          <w:sz w:val="20"/>
          <w:szCs w:val="20"/>
        </w:rPr>
        <w:t>Ranabir</w:t>
      </w:r>
      <w:proofErr w:type="spellEnd"/>
      <w:r w:rsidR="00C77ABB" w:rsidRPr="00C77ABB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77ABB" w:rsidRPr="00C77ABB">
        <w:rPr>
          <w:rFonts w:ascii="Arial" w:hAnsi="Arial"/>
          <w:kern w:val="1"/>
          <w:sz w:val="20"/>
          <w:szCs w:val="20"/>
        </w:rPr>
        <w:t>Das</w:t>
      </w:r>
      <w:proofErr w:type="spellEnd"/>
      <w:r w:rsidR="00C77ABB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Kani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Kusruti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Divya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Prabha,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Chhaya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Kadam,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Hridhu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Haroon,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Azees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Nedumangad</w:t>
      </w:r>
      <w:proofErr w:type="spellEnd"/>
      <w:r w:rsidR="00897AEE" w:rsidRPr="00897AE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Anand Sami, Bipin Nadkarni</w:t>
      </w:r>
    </w:p>
    <w:p w14:paraId="40E743C7" w14:textId="77777777" w:rsidR="004F7545" w:rsidRPr="006C4C60" w:rsidRDefault="004F754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A0AA912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4F7545" w:rsidRPr="001B4A1A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https://www.aerofilms.cz/kapelo-hraj/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CDC4595" w14:textId="0EA40623" w:rsidR="00AE433E" w:rsidRDefault="00897AE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97AEE">
        <w:rPr>
          <w:rFonts w:ascii="Arial" w:hAnsi="Arial" w:cs="Arial"/>
        </w:rPr>
        <w:t>Anu a </w:t>
      </w:r>
      <w:proofErr w:type="spellStart"/>
      <w:r w:rsidRPr="00897AEE">
        <w:rPr>
          <w:rFonts w:ascii="Arial" w:hAnsi="Arial" w:cs="Arial"/>
        </w:rPr>
        <w:t>Prabha</w:t>
      </w:r>
      <w:proofErr w:type="spellEnd"/>
      <w:r w:rsidRPr="00897AEE">
        <w:rPr>
          <w:rFonts w:ascii="Arial" w:hAnsi="Arial" w:cs="Arial"/>
        </w:rPr>
        <w:t xml:space="preserve"> jsou zdravotní sestry, které v pulzující Bombaji sdílí malý byt i touhu žít svůj život po svém. Zamilovaná Anu se zoufale snaží uniknout dohodnutému sňatku, zatímco starší </w:t>
      </w:r>
      <w:proofErr w:type="spellStart"/>
      <w:r w:rsidRPr="00897AEE">
        <w:rPr>
          <w:rFonts w:ascii="Arial" w:hAnsi="Arial" w:cs="Arial"/>
        </w:rPr>
        <w:t>Prabha</w:t>
      </w:r>
      <w:proofErr w:type="spellEnd"/>
      <w:r w:rsidRPr="00897AEE">
        <w:rPr>
          <w:rFonts w:ascii="Arial" w:hAnsi="Arial" w:cs="Arial"/>
        </w:rPr>
        <w:t xml:space="preserve"> dávno ztratila kontakt s manželem žijícím v Německu. Když </w:t>
      </w:r>
      <w:proofErr w:type="spellStart"/>
      <w:r w:rsidRPr="00897AEE">
        <w:rPr>
          <w:rFonts w:ascii="Arial" w:hAnsi="Arial" w:cs="Arial"/>
        </w:rPr>
        <w:t>Prabha</w:t>
      </w:r>
      <w:proofErr w:type="spellEnd"/>
      <w:r w:rsidRPr="00897AEE">
        <w:rPr>
          <w:rFonts w:ascii="Arial" w:hAnsi="Arial" w:cs="Arial"/>
        </w:rPr>
        <w:t xml:space="preserve"> dostane nečekaný balíček ze zahraničí, vynoří se otázky, na které musí hledat odpověď. Odpočinek od ruchu velkoměsta v klidu přímořské vesničky přinese kamarádkám příležitost pro naplnění vlastních snů. Dokáží ale opravdu změnit svůj osud? Podmanivý příběh o vnitřní síle, přátelství a hledání svobody v sevření tradic, získal Velkou cenu na festivalu v Cannes.</w:t>
      </w:r>
    </w:p>
    <w:p w14:paraId="06CAC4E2" w14:textId="77777777" w:rsidR="00897AEE" w:rsidRDefault="00897AE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6F622BAA" w:rsidR="00D13F31" w:rsidRPr="00070620" w:rsidRDefault="00AE433E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AE433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897AEE" w:rsidRPr="00897AE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Je to úžasné. Několik let jsem žil v Indii, takže když jsem v programu festivalu viděl film, který se odehrává v Bombaji, vůbec jsem neváhal. Byl jsem z něj nadšený, protože úplně vystihuje duch Bombaje. Naskakovala mi husí kůže z toho, jak je autentický. Doporučil bych ho téměř každému, kdo je ochotný se na chvilku zastavit a vnímat věci jinak než rozumem, o čemž celá Indie je.“ 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897AEE" w:rsidRPr="00897AEE">
        <w:rPr>
          <w:rFonts w:ascii="Arial" w:hAnsi="Arial" w:cs="Arial"/>
          <w:color w:val="000000"/>
          <w:sz w:val="20"/>
          <w:szCs w:val="20"/>
          <w:u w:color="000000"/>
          <w:bdr w:val="nil"/>
        </w:rPr>
        <w:t>Divák filmu na MFF Karlovy Vary</w:t>
      </w:r>
    </w:p>
    <w:sectPr w:rsidR="00D13F31" w:rsidRPr="00070620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39E6" w14:textId="77777777" w:rsidR="00213452" w:rsidRDefault="00213452">
      <w:r>
        <w:separator/>
      </w:r>
    </w:p>
  </w:endnote>
  <w:endnote w:type="continuationSeparator" w:id="0">
    <w:p w14:paraId="6F20BFD9" w14:textId="77777777" w:rsidR="00213452" w:rsidRDefault="0021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DEC8" w14:textId="77777777" w:rsidR="00213452" w:rsidRDefault="00213452">
      <w:r>
        <w:separator/>
      </w:r>
    </w:p>
  </w:footnote>
  <w:footnote w:type="continuationSeparator" w:id="0">
    <w:p w14:paraId="52576BA8" w14:textId="77777777" w:rsidR="00213452" w:rsidRDefault="0021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3452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97AEE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77ABB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kapelo-hraj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2025-05-19T09:08:00Z</dcterms:created>
  <dcterms:modified xsi:type="dcterms:W3CDTF">2025-05-19T09:08:00Z</dcterms:modified>
  <cp:category/>
</cp:coreProperties>
</file>